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C56E5" w14:textId="77777777" w:rsidR="007304A5" w:rsidRDefault="007304A5" w:rsidP="007304A5">
      <w:pPr>
        <w:jc w:val="center"/>
        <w:rPr>
          <w:rFonts w:ascii="Cambria" w:eastAsia="MS Mincho" w:hAnsi="Cambria" w:cs="Arial"/>
          <w:b/>
          <w:bCs/>
          <w:i/>
          <w:iCs/>
          <w:sz w:val="32"/>
          <w:szCs w:val="32"/>
        </w:rPr>
      </w:pPr>
      <w:bookmarkStart w:id="0" w:name="_Hlk504640269"/>
    </w:p>
    <w:p w14:paraId="126E6357" w14:textId="77777777" w:rsidR="007304A5" w:rsidRPr="00516F69" w:rsidRDefault="007304A5" w:rsidP="007304A5">
      <w:pPr>
        <w:jc w:val="center"/>
        <w:rPr>
          <w:rFonts w:ascii="Cambria" w:eastAsia="MS Mincho" w:hAnsi="Cambria" w:cs="Arial"/>
          <w:b/>
          <w:bCs/>
          <w:i/>
          <w:iCs/>
          <w:sz w:val="28"/>
          <w:szCs w:val="28"/>
        </w:rPr>
      </w:pPr>
      <w:r w:rsidRPr="00516F69">
        <w:rPr>
          <w:rFonts w:ascii="Cambria" w:eastAsia="MS Mincho" w:hAnsi="Cambria" w:cs="Arial"/>
          <w:b/>
          <w:bCs/>
          <w:i/>
          <w:iCs/>
          <w:sz w:val="28"/>
          <w:szCs w:val="28"/>
        </w:rPr>
        <w:t>Request for Quotation (RFQ)</w:t>
      </w:r>
    </w:p>
    <w:p w14:paraId="6B53B958" w14:textId="3AB08FB4" w:rsidR="007304A5" w:rsidRPr="00516F69" w:rsidRDefault="00312C96" w:rsidP="005F5D10">
      <w:pPr>
        <w:jc w:val="center"/>
        <w:rPr>
          <w:rFonts w:ascii="Cambria" w:eastAsia="MS Mincho" w:hAnsi="Cambria" w:cs="Arial"/>
          <w:b/>
          <w:bCs/>
          <w:i/>
          <w:iCs/>
          <w:sz w:val="28"/>
          <w:szCs w:val="28"/>
        </w:rPr>
      </w:pPr>
      <w:r>
        <w:rPr>
          <w:rFonts w:ascii="Cambria" w:eastAsia="MS Mincho" w:hAnsi="Cambria" w:cs="Arial"/>
          <w:b/>
          <w:bCs/>
          <w:i/>
          <w:iCs/>
          <w:sz w:val="28"/>
          <w:szCs w:val="28"/>
        </w:rPr>
        <w:t xml:space="preserve">Industrial Pickle Machinery </w:t>
      </w:r>
      <w:r w:rsidR="005F5D10">
        <w:rPr>
          <w:rFonts w:ascii="Cambria" w:eastAsia="MS Mincho" w:hAnsi="Cambria" w:cs="Arial"/>
          <w:b/>
          <w:bCs/>
          <w:i/>
          <w:iCs/>
          <w:sz w:val="28"/>
          <w:szCs w:val="28"/>
        </w:rPr>
        <w:t>for Grantees</w:t>
      </w:r>
    </w:p>
    <w:tbl>
      <w:tblPr>
        <w:tblStyle w:val="TableGrid"/>
        <w:tblW w:w="0" w:type="auto"/>
        <w:tblInd w:w="355" w:type="dxa"/>
        <w:tblLook w:val="04A0" w:firstRow="1" w:lastRow="0" w:firstColumn="1" w:lastColumn="0" w:noHBand="0" w:noVBand="1"/>
      </w:tblPr>
      <w:tblGrid>
        <w:gridCol w:w="2610"/>
        <w:gridCol w:w="6052"/>
      </w:tblGrid>
      <w:tr w:rsidR="007304A5" w:rsidRPr="00516F69" w14:paraId="14F39E29" w14:textId="77777777" w:rsidTr="000F1706">
        <w:tc>
          <w:tcPr>
            <w:tcW w:w="2610" w:type="dxa"/>
          </w:tcPr>
          <w:p w14:paraId="05FA5630" w14:textId="77777777" w:rsidR="007304A5" w:rsidRPr="00516F69" w:rsidRDefault="007304A5" w:rsidP="000F1706">
            <w:pPr>
              <w:rPr>
                <w:rFonts w:ascii="Cambria" w:hAnsi="Cambria"/>
                <w:sz w:val="22"/>
                <w:szCs w:val="22"/>
                <w:lang w:eastAsia="x-none"/>
              </w:rPr>
            </w:pPr>
            <w:r w:rsidRPr="00516F69">
              <w:rPr>
                <w:rFonts w:ascii="Cambria" w:hAnsi="Cambria"/>
                <w:b/>
                <w:color w:val="000000"/>
                <w:sz w:val="22"/>
                <w:szCs w:val="22"/>
              </w:rPr>
              <w:t xml:space="preserve">RFQ # </w:t>
            </w:r>
          </w:p>
        </w:tc>
        <w:tc>
          <w:tcPr>
            <w:tcW w:w="6052" w:type="dxa"/>
          </w:tcPr>
          <w:p w14:paraId="6FC93498" w14:textId="7764750C" w:rsidR="007304A5" w:rsidRPr="000F25EE" w:rsidRDefault="00312C96" w:rsidP="000F1706">
            <w:pPr>
              <w:rPr>
                <w:rFonts w:ascii="Cambria" w:eastAsia="MS Mincho" w:hAnsi="Cambria" w:cs="Arial"/>
                <w:sz w:val="22"/>
                <w:szCs w:val="22"/>
              </w:rPr>
            </w:pPr>
            <w:r>
              <w:rPr>
                <w:rFonts w:ascii="Cambria" w:eastAsia="MS Mincho" w:hAnsi="Cambria" w:cs="Arial"/>
                <w:sz w:val="22"/>
                <w:szCs w:val="22"/>
              </w:rPr>
              <w:t>02132018-</w:t>
            </w:r>
            <w:r w:rsidR="00261D31">
              <w:rPr>
                <w:rFonts w:ascii="Cambria" w:eastAsia="MS Mincho" w:hAnsi="Cambria" w:cs="Arial"/>
                <w:sz w:val="22"/>
                <w:szCs w:val="22"/>
              </w:rPr>
              <w:t>1100</w:t>
            </w:r>
          </w:p>
        </w:tc>
      </w:tr>
      <w:tr w:rsidR="007304A5" w:rsidRPr="00516F69" w14:paraId="0BA9549B" w14:textId="77777777" w:rsidTr="000F1706">
        <w:tc>
          <w:tcPr>
            <w:tcW w:w="2610" w:type="dxa"/>
          </w:tcPr>
          <w:p w14:paraId="610756F2" w14:textId="77777777" w:rsidR="007304A5" w:rsidRPr="00516F69" w:rsidRDefault="007304A5" w:rsidP="000F1706">
            <w:pPr>
              <w:rPr>
                <w:rFonts w:ascii="Cambria" w:hAnsi="Cambria"/>
                <w:sz w:val="22"/>
                <w:szCs w:val="22"/>
                <w:lang w:eastAsia="x-none"/>
              </w:rPr>
            </w:pPr>
            <w:r w:rsidRPr="00516F69">
              <w:rPr>
                <w:rFonts w:ascii="Cambria" w:hAnsi="Cambria"/>
                <w:b/>
                <w:color w:val="000000"/>
                <w:sz w:val="22"/>
                <w:szCs w:val="22"/>
              </w:rPr>
              <w:t>Issue Date:</w:t>
            </w:r>
          </w:p>
        </w:tc>
        <w:tc>
          <w:tcPr>
            <w:tcW w:w="6052" w:type="dxa"/>
          </w:tcPr>
          <w:p w14:paraId="719F69C3" w14:textId="04AE4D43" w:rsidR="00312C96" w:rsidRPr="000F25EE" w:rsidRDefault="00312C96" w:rsidP="00312C96">
            <w:pPr>
              <w:rPr>
                <w:rFonts w:ascii="Cambria" w:eastAsia="MS Mincho" w:hAnsi="Cambria" w:cs="Arial"/>
                <w:sz w:val="22"/>
                <w:szCs w:val="22"/>
              </w:rPr>
            </w:pPr>
            <w:r>
              <w:rPr>
                <w:rFonts w:ascii="Cambria" w:eastAsia="MS Mincho" w:hAnsi="Cambria" w:cs="Arial"/>
                <w:sz w:val="22"/>
                <w:szCs w:val="22"/>
              </w:rPr>
              <w:t>13 February 2018</w:t>
            </w:r>
          </w:p>
        </w:tc>
      </w:tr>
      <w:tr w:rsidR="007304A5" w:rsidRPr="00516F69" w14:paraId="64B7ED26" w14:textId="77777777" w:rsidTr="000F1706">
        <w:tc>
          <w:tcPr>
            <w:tcW w:w="2610" w:type="dxa"/>
          </w:tcPr>
          <w:p w14:paraId="7A1F6E09" w14:textId="77777777" w:rsidR="007304A5" w:rsidRPr="00516F69" w:rsidRDefault="007304A5" w:rsidP="000F1706">
            <w:pPr>
              <w:rPr>
                <w:rFonts w:ascii="Cambria" w:hAnsi="Cambria"/>
                <w:sz w:val="22"/>
                <w:szCs w:val="22"/>
                <w:lang w:eastAsia="x-none"/>
              </w:rPr>
            </w:pPr>
            <w:r w:rsidRPr="00516F69">
              <w:rPr>
                <w:rFonts w:ascii="Cambria" w:hAnsi="Cambria"/>
                <w:b/>
                <w:bCs/>
                <w:color w:val="000000"/>
                <w:sz w:val="22"/>
                <w:szCs w:val="22"/>
              </w:rPr>
              <w:t>Questions Deadline:</w:t>
            </w:r>
          </w:p>
        </w:tc>
        <w:tc>
          <w:tcPr>
            <w:tcW w:w="6052" w:type="dxa"/>
          </w:tcPr>
          <w:p w14:paraId="22CD4429" w14:textId="311D9F1B" w:rsidR="007304A5" w:rsidRPr="005F5D10" w:rsidRDefault="007304A5" w:rsidP="005F5D10">
            <w:pPr>
              <w:rPr>
                <w:rFonts w:ascii="Cambria" w:eastAsia="MS Mincho" w:hAnsi="Cambria" w:cs="Arial"/>
                <w:b/>
                <w:bCs/>
                <w:i/>
                <w:iCs/>
                <w:sz w:val="22"/>
                <w:szCs w:val="22"/>
              </w:rPr>
            </w:pPr>
            <w:r w:rsidRPr="00516F69">
              <w:rPr>
                <w:rFonts w:ascii="Cambria" w:eastAsia="MS Mincho" w:hAnsi="Cambria" w:cs="Arial"/>
                <w:sz w:val="22"/>
                <w:szCs w:val="22"/>
              </w:rPr>
              <w:t xml:space="preserve">Questions or clarification requests shall be submitted via email to </w:t>
            </w:r>
            <w:hyperlink r:id="rId7" w:history="1">
              <w:r w:rsidRPr="00516F69">
                <w:rPr>
                  <w:rStyle w:val="Hyperlink"/>
                  <w:rFonts w:ascii="Cambria" w:eastAsia="MS Mincho" w:hAnsi="Cambria" w:cs="Arial"/>
                  <w:b/>
                  <w:sz w:val="22"/>
                  <w:szCs w:val="22"/>
                </w:rPr>
                <w:t>rfp@jordanlens.org</w:t>
              </w:r>
            </w:hyperlink>
            <w:r>
              <w:rPr>
                <w:rFonts w:ascii="Cambria" w:eastAsia="MS Mincho" w:hAnsi="Cambria" w:cs="Arial"/>
                <w:sz w:val="22"/>
                <w:szCs w:val="22"/>
              </w:rPr>
              <w:t>, subject line: “</w:t>
            </w:r>
            <w:r w:rsidR="009363AD">
              <w:rPr>
                <w:rFonts w:ascii="Cambria" w:eastAsia="MS Mincho" w:hAnsi="Cambria" w:cs="Arial"/>
                <w:sz w:val="22"/>
                <w:szCs w:val="22"/>
              </w:rPr>
              <w:t xml:space="preserve">Questions - </w:t>
            </w:r>
            <w:r>
              <w:rPr>
                <w:rFonts w:ascii="Cambria" w:eastAsia="MS Mincho" w:hAnsi="Cambria" w:cs="Arial"/>
                <w:sz w:val="22"/>
                <w:szCs w:val="22"/>
              </w:rPr>
              <w:t>RFQ#</w:t>
            </w:r>
            <w:r w:rsidRPr="00137A1D">
              <w:rPr>
                <w:rFonts w:ascii="Cambria" w:eastAsia="MS Mincho" w:hAnsi="Cambria" w:cs="Arial"/>
                <w:sz w:val="22"/>
                <w:szCs w:val="22"/>
                <w:highlight w:val="yellow"/>
              </w:rPr>
              <w:t xml:space="preserve"> </w:t>
            </w:r>
            <w:r w:rsidR="00312C96">
              <w:rPr>
                <w:rFonts w:ascii="Cambria" w:eastAsia="MS Mincho" w:hAnsi="Cambria" w:cs="Arial"/>
                <w:sz w:val="22"/>
                <w:szCs w:val="22"/>
              </w:rPr>
              <w:t>02132018</w:t>
            </w:r>
            <w:r w:rsidR="00B0129C">
              <w:rPr>
                <w:rFonts w:ascii="Cambria" w:eastAsia="MS Mincho" w:hAnsi="Cambria" w:cs="Arial"/>
                <w:sz w:val="22"/>
                <w:szCs w:val="22"/>
              </w:rPr>
              <w:t>-1100</w:t>
            </w:r>
            <w:r w:rsidR="00312C96" w:rsidRPr="00516F69">
              <w:rPr>
                <w:rFonts w:ascii="Cambria" w:eastAsia="MS Mincho" w:hAnsi="Cambria" w:cs="Arial"/>
                <w:sz w:val="22"/>
                <w:szCs w:val="22"/>
              </w:rPr>
              <w:t xml:space="preserve"> </w:t>
            </w:r>
            <w:r w:rsidRPr="00516F69">
              <w:rPr>
                <w:rFonts w:ascii="Cambria" w:eastAsia="MS Mincho" w:hAnsi="Cambria" w:cs="Arial"/>
                <w:sz w:val="22"/>
                <w:szCs w:val="22"/>
              </w:rPr>
              <w:t xml:space="preserve">– </w:t>
            </w:r>
            <w:r w:rsidR="00312C96" w:rsidRPr="005F5D10">
              <w:rPr>
                <w:rFonts w:ascii="Cambria" w:eastAsia="MS Mincho" w:hAnsi="Cambria" w:cs="Arial"/>
                <w:sz w:val="22"/>
                <w:szCs w:val="22"/>
              </w:rPr>
              <w:t>Industrial Pickle Machinery for Grantees</w:t>
            </w:r>
            <w:r w:rsidRPr="00516F69">
              <w:rPr>
                <w:rFonts w:ascii="Cambria" w:eastAsia="MS Mincho" w:hAnsi="Cambria" w:cs="Arial"/>
                <w:sz w:val="22"/>
                <w:szCs w:val="22"/>
              </w:rPr>
              <w:t>”</w:t>
            </w:r>
          </w:p>
          <w:p w14:paraId="37BC9A28" w14:textId="77777777" w:rsidR="007304A5" w:rsidRPr="00516F69" w:rsidRDefault="007304A5" w:rsidP="000F1706">
            <w:pPr>
              <w:rPr>
                <w:rFonts w:ascii="Cambria" w:eastAsia="MS Mincho" w:hAnsi="Cambria" w:cs="Arial"/>
                <w:sz w:val="22"/>
                <w:szCs w:val="22"/>
              </w:rPr>
            </w:pPr>
          </w:p>
          <w:p w14:paraId="5972D263" w14:textId="24850E3D" w:rsidR="007304A5" w:rsidRPr="00516F69" w:rsidRDefault="007304A5" w:rsidP="00651367">
            <w:pPr>
              <w:rPr>
                <w:rFonts w:ascii="Cambria" w:eastAsia="MS Mincho" w:hAnsi="Cambria" w:cs="Arial"/>
                <w:sz w:val="22"/>
                <w:szCs w:val="22"/>
              </w:rPr>
            </w:pPr>
            <w:r w:rsidRPr="00516F69">
              <w:rPr>
                <w:rFonts w:ascii="Cambria" w:eastAsia="MS Mincho" w:hAnsi="Cambria" w:cs="Arial"/>
                <w:sz w:val="22"/>
                <w:szCs w:val="22"/>
              </w:rPr>
              <w:t>Deadline to accept questions o</w:t>
            </w:r>
            <w:r>
              <w:rPr>
                <w:rFonts w:ascii="Cambria" w:eastAsia="MS Mincho" w:hAnsi="Cambria" w:cs="Arial"/>
                <w:sz w:val="22"/>
                <w:szCs w:val="22"/>
              </w:rPr>
              <w:t xml:space="preserve">r clarification requests is </w:t>
            </w:r>
            <w:r w:rsidR="00312C96">
              <w:rPr>
                <w:rFonts w:ascii="Cambria" w:eastAsia="MS Mincho" w:hAnsi="Cambria" w:cs="Arial"/>
                <w:sz w:val="22"/>
                <w:szCs w:val="22"/>
              </w:rPr>
              <w:t xml:space="preserve">Sunday, 18 February </w:t>
            </w:r>
            <w:r w:rsidR="005F5D10">
              <w:rPr>
                <w:rFonts w:ascii="Cambria" w:eastAsia="MS Mincho" w:hAnsi="Cambria" w:cs="Arial"/>
                <w:sz w:val="22"/>
                <w:szCs w:val="22"/>
              </w:rPr>
              <w:t>2018 @</w:t>
            </w:r>
            <w:r w:rsidR="00312C96">
              <w:rPr>
                <w:rFonts w:ascii="Cambria" w:eastAsia="MS Mincho" w:hAnsi="Cambria" w:cs="Arial"/>
                <w:sz w:val="22"/>
                <w:szCs w:val="22"/>
              </w:rPr>
              <w:t xml:space="preserve">1300 Jordan local time. </w:t>
            </w:r>
          </w:p>
          <w:p w14:paraId="24FE0259" w14:textId="77777777" w:rsidR="007304A5" w:rsidRPr="00516F69" w:rsidRDefault="007304A5" w:rsidP="000F1706">
            <w:pPr>
              <w:rPr>
                <w:rFonts w:ascii="Cambria" w:eastAsia="MS Mincho" w:hAnsi="Cambria" w:cs="Arial"/>
                <w:sz w:val="22"/>
                <w:szCs w:val="22"/>
              </w:rPr>
            </w:pPr>
          </w:p>
          <w:p w14:paraId="3FACD6C4" w14:textId="77777777" w:rsidR="007304A5" w:rsidRPr="00516F69" w:rsidRDefault="007304A5" w:rsidP="000F1706">
            <w:pPr>
              <w:rPr>
                <w:sz w:val="22"/>
                <w:szCs w:val="22"/>
                <w:lang w:eastAsia="x-none"/>
              </w:rPr>
            </w:pPr>
            <w:r w:rsidRPr="00516F69">
              <w:rPr>
                <w:rFonts w:ascii="Cambria" w:eastAsia="MS Mincho" w:hAnsi="Cambria" w:cs="Arial"/>
                <w:sz w:val="22"/>
                <w:szCs w:val="22"/>
              </w:rPr>
              <w:t xml:space="preserve">Telephone inquiries are not accepted. </w:t>
            </w:r>
          </w:p>
        </w:tc>
      </w:tr>
      <w:tr w:rsidR="007304A5" w:rsidRPr="00516F69" w14:paraId="23D35423" w14:textId="77777777" w:rsidTr="000F1706">
        <w:tc>
          <w:tcPr>
            <w:tcW w:w="2610" w:type="dxa"/>
          </w:tcPr>
          <w:p w14:paraId="7F11C3BC" w14:textId="77777777" w:rsidR="007304A5" w:rsidRPr="00516F69" w:rsidRDefault="007304A5" w:rsidP="000F1706">
            <w:pPr>
              <w:rPr>
                <w:rFonts w:ascii="Cambria" w:hAnsi="Cambria"/>
                <w:sz w:val="22"/>
                <w:szCs w:val="22"/>
                <w:lang w:eastAsia="x-none"/>
              </w:rPr>
            </w:pPr>
            <w:r w:rsidRPr="00516F69">
              <w:rPr>
                <w:rFonts w:ascii="Cambria" w:hAnsi="Cambria"/>
                <w:b/>
                <w:bCs/>
                <w:color w:val="000000"/>
                <w:sz w:val="22"/>
                <w:szCs w:val="22"/>
              </w:rPr>
              <w:t>Answers to be shared:</w:t>
            </w:r>
          </w:p>
        </w:tc>
        <w:tc>
          <w:tcPr>
            <w:tcW w:w="6052" w:type="dxa"/>
          </w:tcPr>
          <w:p w14:paraId="678F09F1" w14:textId="77777777" w:rsidR="007304A5" w:rsidRDefault="007304A5" w:rsidP="000F1706">
            <w:pPr>
              <w:rPr>
                <w:rFonts w:ascii="Cambria" w:eastAsia="MS Mincho" w:hAnsi="Cambria" w:cs="Arial"/>
                <w:sz w:val="22"/>
                <w:szCs w:val="22"/>
              </w:rPr>
            </w:pPr>
            <w:r>
              <w:rPr>
                <w:rFonts w:ascii="Cambria" w:eastAsia="MS Mincho" w:hAnsi="Cambria" w:cs="Arial"/>
                <w:sz w:val="22"/>
                <w:szCs w:val="22"/>
              </w:rPr>
              <w:t xml:space="preserve">Questions received and </w:t>
            </w:r>
            <w:r w:rsidRPr="00516F69">
              <w:rPr>
                <w:rFonts w:ascii="Cambria" w:eastAsia="MS Mincho" w:hAnsi="Cambria" w:cs="Arial"/>
                <w:sz w:val="22"/>
                <w:szCs w:val="22"/>
              </w:rPr>
              <w:t>A</w:t>
            </w:r>
            <w:r>
              <w:rPr>
                <w:rFonts w:ascii="Cambria" w:eastAsia="MS Mincho" w:hAnsi="Cambria" w:cs="Arial"/>
                <w:sz w:val="22"/>
                <w:szCs w:val="22"/>
              </w:rPr>
              <w:t>nswers will be published on the project website, under the solicitation link:</w:t>
            </w:r>
          </w:p>
          <w:p w14:paraId="757D4C1F" w14:textId="77777777" w:rsidR="007304A5" w:rsidRDefault="00B0129C" w:rsidP="000F1706">
            <w:pPr>
              <w:rPr>
                <w:rFonts w:ascii="Cambria" w:eastAsia="MS Mincho" w:hAnsi="Cambria" w:cs="Arial"/>
                <w:sz w:val="22"/>
                <w:szCs w:val="22"/>
              </w:rPr>
            </w:pPr>
            <w:hyperlink r:id="rId8" w:history="1">
              <w:r w:rsidR="007304A5" w:rsidRPr="00AF7274">
                <w:rPr>
                  <w:rStyle w:val="Hyperlink"/>
                  <w:rFonts w:ascii="Cambria" w:eastAsia="MS Mincho" w:hAnsi="Cambria" w:cs="Arial"/>
                  <w:sz w:val="22"/>
                  <w:szCs w:val="22"/>
                </w:rPr>
                <w:t>http://jordanlens.org/work-with-us/solicitations</w:t>
              </w:r>
            </w:hyperlink>
            <w:r w:rsidR="007304A5">
              <w:rPr>
                <w:rFonts w:ascii="Cambria" w:eastAsia="MS Mincho" w:hAnsi="Cambria" w:cs="Arial"/>
                <w:sz w:val="22"/>
                <w:szCs w:val="22"/>
              </w:rPr>
              <w:t xml:space="preserve"> </w:t>
            </w:r>
          </w:p>
          <w:p w14:paraId="62DE3ED7" w14:textId="77777777" w:rsidR="007304A5" w:rsidRDefault="007304A5" w:rsidP="000F1706">
            <w:pPr>
              <w:rPr>
                <w:rFonts w:ascii="Cambria" w:eastAsia="MS Mincho" w:hAnsi="Cambria" w:cs="Arial"/>
                <w:sz w:val="22"/>
                <w:szCs w:val="22"/>
              </w:rPr>
            </w:pPr>
          </w:p>
          <w:p w14:paraId="031DA86F" w14:textId="284A5C03" w:rsidR="007304A5" w:rsidRPr="00516F69" w:rsidRDefault="007304A5" w:rsidP="000F1706">
            <w:pPr>
              <w:rPr>
                <w:sz w:val="22"/>
                <w:szCs w:val="22"/>
                <w:lang w:eastAsia="x-none"/>
              </w:rPr>
            </w:pPr>
            <w:r>
              <w:rPr>
                <w:rFonts w:ascii="Cambria" w:eastAsia="MS Mincho" w:hAnsi="Cambria" w:cs="Arial"/>
                <w:sz w:val="22"/>
                <w:szCs w:val="22"/>
              </w:rPr>
              <w:t xml:space="preserve">On </w:t>
            </w:r>
            <w:r w:rsidR="00312C96">
              <w:rPr>
                <w:rFonts w:ascii="Cambria" w:eastAsia="MS Mincho" w:hAnsi="Cambria" w:cs="Arial"/>
                <w:sz w:val="22"/>
                <w:szCs w:val="22"/>
              </w:rPr>
              <w:t xml:space="preserve">Tuesday, 20 February 2018. </w:t>
            </w:r>
          </w:p>
        </w:tc>
      </w:tr>
      <w:tr w:rsidR="007304A5" w:rsidRPr="00516F69" w14:paraId="768818F1" w14:textId="77777777" w:rsidTr="000F1706">
        <w:tc>
          <w:tcPr>
            <w:tcW w:w="2610" w:type="dxa"/>
          </w:tcPr>
          <w:p w14:paraId="7D4F83D4" w14:textId="77777777" w:rsidR="007304A5" w:rsidRPr="00516F69" w:rsidRDefault="007304A5" w:rsidP="000F1706">
            <w:pPr>
              <w:rPr>
                <w:rFonts w:ascii="Cambria" w:hAnsi="Cambria"/>
                <w:sz w:val="22"/>
                <w:szCs w:val="22"/>
                <w:lang w:eastAsia="x-none"/>
              </w:rPr>
            </w:pPr>
            <w:r w:rsidRPr="00516F69">
              <w:rPr>
                <w:rFonts w:ascii="Cambria" w:hAnsi="Cambria"/>
                <w:b/>
                <w:color w:val="000000"/>
                <w:sz w:val="22"/>
                <w:szCs w:val="22"/>
              </w:rPr>
              <w:t xml:space="preserve">Offer Submission Deadline:   </w:t>
            </w:r>
          </w:p>
        </w:tc>
        <w:tc>
          <w:tcPr>
            <w:tcW w:w="6052" w:type="dxa"/>
          </w:tcPr>
          <w:p w14:paraId="6E8146F0" w14:textId="2FEFD82C" w:rsidR="007304A5" w:rsidRPr="00516F69" w:rsidRDefault="007304A5" w:rsidP="000F1706">
            <w:pPr>
              <w:rPr>
                <w:rFonts w:ascii="Cambria" w:eastAsia="MS Mincho" w:hAnsi="Cambria" w:cs="Arial"/>
                <w:sz w:val="22"/>
                <w:szCs w:val="22"/>
              </w:rPr>
            </w:pPr>
            <w:r w:rsidRPr="00516F69">
              <w:rPr>
                <w:rFonts w:ascii="Cambria" w:eastAsia="MS Mincho" w:hAnsi="Cambria" w:cs="Arial"/>
                <w:sz w:val="22"/>
                <w:szCs w:val="22"/>
              </w:rPr>
              <w:t xml:space="preserve">Offers shall be submitted </w:t>
            </w:r>
            <w:r>
              <w:rPr>
                <w:rFonts w:ascii="Cambria" w:eastAsia="MS Mincho" w:hAnsi="Cambria" w:cs="Arial"/>
                <w:sz w:val="22"/>
                <w:szCs w:val="22"/>
              </w:rPr>
              <w:t xml:space="preserve">by 4:00 p.m. Jordan time, on </w:t>
            </w:r>
            <w:r w:rsidR="00312C96">
              <w:rPr>
                <w:rFonts w:ascii="Cambria" w:eastAsia="MS Mincho" w:hAnsi="Cambria" w:cs="Arial"/>
                <w:sz w:val="22"/>
                <w:szCs w:val="22"/>
              </w:rPr>
              <w:t>Tuesday 27 February 2018</w:t>
            </w:r>
            <w:r>
              <w:rPr>
                <w:rFonts w:ascii="Cambria" w:eastAsia="MS Mincho" w:hAnsi="Cambria" w:cs="Arial"/>
                <w:sz w:val="22"/>
                <w:szCs w:val="22"/>
              </w:rPr>
              <w:t xml:space="preserve">, </w:t>
            </w:r>
            <w:r w:rsidRPr="00516F69">
              <w:rPr>
                <w:rFonts w:ascii="Cambria" w:eastAsia="MS Mincho" w:hAnsi="Cambria" w:cs="Arial"/>
                <w:sz w:val="22"/>
                <w:szCs w:val="22"/>
              </w:rPr>
              <w:t xml:space="preserve">via email </w:t>
            </w:r>
            <w:hyperlink r:id="rId9" w:history="1">
              <w:r w:rsidRPr="00516F69">
                <w:rPr>
                  <w:rStyle w:val="Hyperlink"/>
                  <w:rFonts w:ascii="Cambria" w:eastAsia="MS Mincho" w:hAnsi="Cambria" w:cs="Arial"/>
                  <w:sz w:val="22"/>
                  <w:szCs w:val="22"/>
                </w:rPr>
                <w:t>rfp@JordanLens.org</w:t>
              </w:r>
            </w:hyperlink>
            <w:r w:rsidRPr="00516F69">
              <w:rPr>
                <w:rFonts w:ascii="Cambria" w:eastAsia="MS Mincho" w:hAnsi="Cambria" w:cs="Arial"/>
                <w:sz w:val="22"/>
                <w:szCs w:val="22"/>
              </w:rPr>
              <w:t xml:space="preserve"> subject line: “</w:t>
            </w:r>
            <w:r w:rsidR="009363AD">
              <w:rPr>
                <w:rFonts w:ascii="Cambria" w:eastAsia="MS Mincho" w:hAnsi="Cambria" w:cs="Arial"/>
                <w:sz w:val="22"/>
                <w:szCs w:val="22"/>
              </w:rPr>
              <w:t xml:space="preserve">Quotation - </w:t>
            </w:r>
            <w:bookmarkStart w:id="1" w:name="_Hlk506277099"/>
            <w:r>
              <w:rPr>
                <w:rFonts w:ascii="Cambria" w:eastAsia="MS Mincho" w:hAnsi="Cambria" w:cs="Arial"/>
                <w:sz w:val="22"/>
                <w:szCs w:val="22"/>
              </w:rPr>
              <w:t>RFQ#</w:t>
            </w:r>
            <w:r w:rsidRPr="00516F69">
              <w:rPr>
                <w:rFonts w:ascii="Cambria" w:eastAsia="MS Mincho" w:hAnsi="Cambria" w:cs="Arial"/>
                <w:sz w:val="22"/>
                <w:szCs w:val="22"/>
              </w:rPr>
              <w:t xml:space="preserve">– </w:t>
            </w:r>
            <w:r w:rsidR="00312C96">
              <w:rPr>
                <w:rFonts w:ascii="Cambria" w:eastAsia="MS Mincho" w:hAnsi="Cambria" w:cs="Arial"/>
                <w:sz w:val="22"/>
                <w:szCs w:val="22"/>
              </w:rPr>
              <w:t>02132018</w:t>
            </w:r>
            <w:r w:rsidR="00B0129C">
              <w:rPr>
                <w:rFonts w:ascii="Cambria" w:eastAsia="MS Mincho" w:hAnsi="Cambria" w:cs="Arial"/>
                <w:sz w:val="22"/>
                <w:szCs w:val="22"/>
              </w:rPr>
              <w:t>-1100</w:t>
            </w:r>
            <w:r w:rsidR="00312C96" w:rsidRPr="00516F69">
              <w:rPr>
                <w:rFonts w:ascii="Cambria" w:eastAsia="MS Mincho" w:hAnsi="Cambria" w:cs="Arial"/>
                <w:sz w:val="22"/>
                <w:szCs w:val="22"/>
              </w:rPr>
              <w:t xml:space="preserve"> – </w:t>
            </w:r>
            <w:r w:rsidR="00312C96" w:rsidRPr="00F55BCE">
              <w:rPr>
                <w:rFonts w:ascii="Cambria" w:eastAsia="MS Mincho" w:hAnsi="Cambria" w:cs="Arial"/>
                <w:sz w:val="22"/>
                <w:szCs w:val="22"/>
              </w:rPr>
              <w:t>Industrial Pickle Machinery for Grantees</w:t>
            </w:r>
            <w:bookmarkEnd w:id="1"/>
            <w:r w:rsidRPr="00516F69">
              <w:rPr>
                <w:rFonts w:ascii="Cambria" w:eastAsia="MS Mincho" w:hAnsi="Cambria" w:cs="Arial"/>
                <w:sz w:val="22"/>
                <w:szCs w:val="22"/>
              </w:rPr>
              <w:t>”</w:t>
            </w:r>
          </w:p>
          <w:p w14:paraId="708B46D1" w14:textId="77777777" w:rsidR="007304A5" w:rsidRPr="00516F69" w:rsidRDefault="007304A5" w:rsidP="000F1706">
            <w:pPr>
              <w:rPr>
                <w:rFonts w:ascii="Cambria" w:hAnsi="Cambria"/>
                <w:sz w:val="22"/>
                <w:szCs w:val="22"/>
                <w:lang w:eastAsia="x-none"/>
              </w:rPr>
            </w:pPr>
            <w:r>
              <w:rPr>
                <w:rFonts w:ascii="Cambria" w:hAnsi="Cambria"/>
                <w:sz w:val="22"/>
                <w:szCs w:val="22"/>
                <w:lang w:eastAsia="x-none"/>
              </w:rPr>
              <w:t xml:space="preserve"> </w:t>
            </w:r>
          </w:p>
          <w:p w14:paraId="2A28B3D7" w14:textId="77777777" w:rsidR="007304A5" w:rsidRPr="00516F69" w:rsidRDefault="007304A5" w:rsidP="000F1706">
            <w:pPr>
              <w:rPr>
                <w:rFonts w:ascii="Cambria" w:hAnsi="Cambria"/>
                <w:sz w:val="22"/>
                <w:szCs w:val="22"/>
                <w:lang w:eastAsia="x-none"/>
              </w:rPr>
            </w:pPr>
            <w:r w:rsidRPr="00516F69">
              <w:rPr>
                <w:rFonts w:ascii="Cambria" w:eastAsia="MS Mincho" w:hAnsi="Cambria" w:cs="Arial"/>
                <w:sz w:val="22"/>
                <w:szCs w:val="22"/>
              </w:rPr>
              <w:t>Quotes received after the deadline will not be considered.</w:t>
            </w:r>
          </w:p>
        </w:tc>
      </w:tr>
      <w:tr w:rsidR="007304A5" w:rsidRPr="00516F69" w14:paraId="61CE8811" w14:textId="77777777" w:rsidTr="000F1706">
        <w:tc>
          <w:tcPr>
            <w:tcW w:w="2610" w:type="dxa"/>
          </w:tcPr>
          <w:p w14:paraId="5E31CD96" w14:textId="77777777" w:rsidR="007304A5" w:rsidRPr="00516F69" w:rsidRDefault="007304A5" w:rsidP="000F1706">
            <w:pPr>
              <w:rPr>
                <w:rFonts w:ascii="Cambria" w:hAnsi="Cambria"/>
                <w:sz w:val="22"/>
                <w:szCs w:val="22"/>
                <w:lang w:eastAsia="x-none"/>
              </w:rPr>
            </w:pPr>
            <w:r w:rsidRPr="00516F69">
              <w:rPr>
                <w:rFonts w:ascii="Cambria" w:hAnsi="Cambria"/>
                <w:b/>
                <w:color w:val="000000"/>
                <w:sz w:val="22"/>
                <w:szCs w:val="22"/>
              </w:rPr>
              <w:t>Submit Bid to:</w:t>
            </w:r>
            <w:r w:rsidRPr="00516F69">
              <w:rPr>
                <w:rFonts w:ascii="Cambria" w:hAnsi="Cambria"/>
                <w:b/>
                <w:color w:val="000000"/>
                <w:sz w:val="22"/>
                <w:szCs w:val="22"/>
              </w:rPr>
              <w:tab/>
              <w:t xml:space="preserve"> </w:t>
            </w:r>
            <w:r w:rsidRPr="00516F69">
              <w:rPr>
                <w:rFonts w:ascii="Cambria" w:hAnsi="Cambria" w:cs="Times New Roman"/>
                <w:b/>
                <w:sz w:val="22"/>
                <w:szCs w:val="22"/>
              </w:rPr>
              <w:t xml:space="preserve">              </w:t>
            </w:r>
          </w:p>
        </w:tc>
        <w:tc>
          <w:tcPr>
            <w:tcW w:w="6052" w:type="dxa"/>
          </w:tcPr>
          <w:p w14:paraId="37A8CD08" w14:textId="77777777" w:rsidR="007304A5" w:rsidRPr="00516F69" w:rsidRDefault="00B0129C" w:rsidP="000F1706">
            <w:pPr>
              <w:rPr>
                <w:rFonts w:ascii="Cambria" w:hAnsi="Cambria"/>
                <w:sz w:val="22"/>
                <w:szCs w:val="22"/>
                <w:lang w:eastAsia="x-none"/>
              </w:rPr>
            </w:pPr>
            <w:hyperlink r:id="rId10" w:history="1">
              <w:r w:rsidR="007304A5" w:rsidRPr="00516F69">
                <w:rPr>
                  <w:rStyle w:val="Hyperlink"/>
                  <w:rFonts w:ascii="Cambria" w:hAnsi="Cambria" w:cs="Times New Roman"/>
                  <w:b/>
                  <w:sz w:val="22"/>
                  <w:szCs w:val="22"/>
                </w:rPr>
                <w:t>rfp@jordanlens.org</w:t>
              </w:r>
            </w:hyperlink>
          </w:p>
        </w:tc>
      </w:tr>
      <w:tr w:rsidR="007304A5" w:rsidRPr="00516F69" w14:paraId="2E5DC69E" w14:textId="77777777" w:rsidTr="000F1706">
        <w:tc>
          <w:tcPr>
            <w:tcW w:w="2610" w:type="dxa"/>
          </w:tcPr>
          <w:p w14:paraId="4B46DE0D" w14:textId="77777777" w:rsidR="007304A5" w:rsidRPr="00516F69" w:rsidRDefault="007304A5" w:rsidP="000F1706">
            <w:pPr>
              <w:rPr>
                <w:rFonts w:ascii="Cambria" w:hAnsi="Cambria"/>
                <w:b/>
                <w:color w:val="000000"/>
                <w:sz w:val="22"/>
                <w:szCs w:val="22"/>
              </w:rPr>
            </w:pPr>
            <w:r w:rsidRPr="00516F69">
              <w:rPr>
                <w:rFonts w:ascii="Cambria" w:hAnsi="Cambria"/>
                <w:b/>
                <w:color w:val="000000"/>
                <w:sz w:val="22"/>
                <w:szCs w:val="22"/>
              </w:rPr>
              <w:t>Award Type:</w:t>
            </w:r>
          </w:p>
        </w:tc>
        <w:tc>
          <w:tcPr>
            <w:tcW w:w="6052" w:type="dxa"/>
          </w:tcPr>
          <w:p w14:paraId="78C16572" w14:textId="77777777" w:rsidR="007304A5" w:rsidRPr="00516F69" w:rsidRDefault="007304A5" w:rsidP="000F1706">
            <w:pPr>
              <w:rPr>
                <w:rFonts w:ascii="Cambria" w:hAnsi="Cambria" w:cs="Times New Roman"/>
                <w:bCs/>
                <w:sz w:val="22"/>
                <w:szCs w:val="22"/>
              </w:rPr>
            </w:pPr>
            <w:r w:rsidRPr="00516F69">
              <w:rPr>
                <w:rFonts w:ascii="Cambria" w:hAnsi="Cambria" w:cs="Times New Roman"/>
                <w:bCs/>
                <w:sz w:val="22"/>
                <w:szCs w:val="22"/>
              </w:rPr>
              <w:t>Fixed Price Purchase Order</w:t>
            </w:r>
          </w:p>
        </w:tc>
      </w:tr>
      <w:tr w:rsidR="007304A5" w:rsidRPr="00516F69" w14:paraId="0BADF695" w14:textId="77777777" w:rsidTr="000F1706">
        <w:tc>
          <w:tcPr>
            <w:tcW w:w="2610" w:type="dxa"/>
          </w:tcPr>
          <w:p w14:paraId="5E996D25" w14:textId="77777777" w:rsidR="007304A5" w:rsidRPr="00516F69" w:rsidRDefault="007304A5" w:rsidP="000F1706">
            <w:pPr>
              <w:rPr>
                <w:rFonts w:ascii="Cambria" w:hAnsi="Cambria"/>
                <w:sz w:val="22"/>
                <w:szCs w:val="22"/>
                <w:lang w:eastAsia="x-none"/>
              </w:rPr>
            </w:pPr>
            <w:r w:rsidRPr="00516F69">
              <w:rPr>
                <w:rFonts w:ascii="Cambria" w:hAnsi="Cambria"/>
                <w:b/>
                <w:color w:val="000000"/>
                <w:sz w:val="22"/>
                <w:szCs w:val="22"/>
              </w:rPr>
              <w:t xml:space="preserve">Expected Award:                         </w:t>
            </w:r>
          </w:p>
        </w:tc>
        <w:tc>
          <w:tcPr>
            <w:tcW w:w="6052" w:type="dxa"/>
          </w:tcPr>
          <w:p w14:paraId="3EFD04CD" w14:textId="53CA8AED" w:rsidR="007304A5" w:rsidRPr="00516F69" w:rsidRDefault="00312C96" w:rsidP="000F1706">
            <w:pPr>
              <w:rPr>
                <w:rFonts w:ascii="Cambria" w:hAnsi="Cambria"/>
                <w:sz w:val="22"/>
                <w:szCs w:val="22"/>
                <w:lang w:eastAsia="x-none"/>
              </w:rPr>
            </w:pPr>
            <w:r>
              <w:rPr>
                <w:rFonts w:ascii="Cambria" w:eastAsia="MS Mincho" w:hAnsi="Cambria" w:cs="Arial"/>
                <w:sz w:val="22"/>
                <w:szCs w:val="22"/>
              </w:rPr>
              <w:t xml:space="preserve">March 2018 </w:t>
            </w:r>
          </w:p>
        </w:tc>
      </w:tr>
      <w:tr w:rsidR="007304A5" w:rsidRPr="00516F69" w14:paraId="44D81095" w14:textId="77777777" w:rsidTr="000F1706">
        <w:tc>
          <w:tcPr>
            <w:tcW w:w="2610" w:type="dxa"/>
          </w:tcPr>
          <w:p w14:paraId="2BD957E5" w14:textId="77777777" w:rsidR="007304A5" w:rsidRPr="00516F69" w:rsidRDefault="007304A5" w:rsidP="000F1706">
            <w:pPr>
              <w:rPr>
                <w:rFonts w:ascii="Cambria" w:hAnsi="Cambria"/>
                <w:b/>
                <w:color w:val="000000"/>
                <w:sz w:val="22"/>
                <w:szCs w:val="22"/>
              </w:rPr>
            </w:pPr>
            <w:r w:rsidRPr="00516F69">
              <w:rPr>
                <w:rFonts w:ascii="Cambria" w:hAnsi="Cambria"/>
                <w:b/>
                <w:color w:val="000000"/>
                <w:sz w:val="22"/>
                <w:szCs w:val="22"/>
              </w:rPr>
              <w:t>Expected Delivery and Installation:</w:t>
            </w:r>
          </w:p>
        </w:tc>
        <w:tc>
          <w:tcPr>
            <w:tcW w:w="6052" w:type="dxa"/>
          </w:tcPr>
          <w:p w14:paraId="4C0DB4A6" w14:textId="472FA8EA" w:rsidR="007304A5" w:rsidRPr="00516F69" w:rsidRDefault="00312C96" w:rsidP="000F1706">
            <w:pPr>
              <w:rPr>
                <w:rFonts w:ascii="Cambria" w:hAnsi="Cambria"/>
                <w:sz w:val="22"/>
                <w:szCs w:val="22"/>
                <w:lang w:eastAsia="x-none"/>
              </w:rPr>
            </w:pPr>
            <w:r>
              <w:rPr>
                <w:rFonts w:ascii="Cambria" w:eastAsia="MS Mincho" w:hAnsi="Cambria" w:cs="Arial"/>
                <w:sz w:val="22"/>
                <w:szCs w:val="22"/>
              </w:rPr>
              <w:t>March</w:t>
            </w:r>
            <w:r w:rsidR="005F5D10">
              <w:rPr>
                <w:rFonts w:ascii="Cambria" w:eastAsia="MS Mincho" w:hAnsi="Cambria" w:cs="Arial"/>
                <w:sz w:val="22"/>
                <w:szCs w:val="22"/>
              </w:rPr>
              <w:t>/April</w:t>
            </w:r>
            <w:r>
              <w:rPr>
                <w:rFonts w:ascii="Cambria" w:eastAsia="MS Mincho" w:hAnsi="Cambria" w:cs="Arial"/>
                <w:sz w:val="22"/>
                <w:szCs w:val="22"/>
              </w:rPr>
              <w:t xml:space="preserve"> </w:t>
            </w:r>
            <w:r w:rsidR="007304A5">
              <w:rPr>
                <w:rFonts w:ascii="Cambria" w:hAnsi="Cambria"/>
                <w:sz w:val="22"/>
                <w:szCs w:val="22"/>
                <w:lang w:eastAsia="x-none"/>
              </w:rPr>
              <w:t>20</w:t>
            </w:r>
            <w:r>
              <w:rPr>
                <w:rFonts w:ascii="Cambria" w:eastAsia="MS Mincho" w:hAnsi="Cambria" w:cs="Arial"/>
                <w:sz w:val="22"/>
                <w:szCs w:val="22"/>
              </w:rPr>
              <w:t>18</w:t>
            </w:r>
          </w:p>
        </w:tc>
      </w:tr>
    </w:tbl>
    <w:p w14:paraId="3000FA86" w14:textId="77777777" w:rsidR="007304A5" w:rsidRDefault="007304A5" w:rsidP="007304A5">
      <w:pPr>
        <w:rPr>
          <w:rFonts w:ascii="Cambria" w:eastAsia="MS Mincho" w:hAnsi="Cambria" w:cs="Arial"/>
          <w:b/>
          <w:bCs/>
          <w:i/>
          <w:iCs/>
          <w:sz w:val="32"/>
          <w:szCs w:val="32"/>
        </w:rPr>
      </w:pPr>
    </w:p>
    <w:p w14:paraId="3097AAB7" w14:textId="77777777" w:rsidR="007304A5" w:rsidRDefault="007304A5" w:rsidP="007304A5">
      <w:pPr>
        <w:pStyle w:val="ListParagraph"/>
        <w:numPr>
          <w:ilvl w:val="0"/>
          <w:numId w:val="1"/>
        </w:numPr>
        <w:rPr>
          <w:rFonts w:ascii="Cambria" w:eastAsia="MS Mincho" w:hAnsi="Cambria" w:cs="Arial"/>
          <w:b/>
          <w:bCs/>
          <w:sz w:val="22"/>
          <w:szCs w:val="22"/>
        </w:rPr>
      </w:pPr>
      <w:r w:rsidRPr="00343358">
        <w:rPr>
          <w:rFonts w:ascii="Cambria" w:eastAsia="MS Mincho" w:hAnsi="Cambria" w:cs="Arial"/>
          <w:b/>
          <w:bCs/>
          <w:sz w:val="22"/>
          <w:szCs w:val="22"/>
        </w:rPr>
        <w:t>Organizational Overview:</w:t>
      </w:r>
    </w:p>
    <w:p w14:paraId="457D059F" w14:textId="77777777" w:rsidR="007304A5" w:rsidRDefault="007304A5" w:rsidP="007304A5">
      <w:pPr>
        <w:ind w:left="360"/>
        <w:jc w:val="both"/>
        <w:rPr>
          <w:rFonts w:ascii="Cambria" w:eastAsia="MS Mincho" w:hAnsi="Cambria" w:cs="Arial"/>
          <w:sz w:val="22"/>
          <w:szCs w:val="22"/>
        </w:rPr>
      </w:pPr>
      <w:r w:rsidRPr="00343358">
        <w:rPr>
          <w:rFonts w:ascii="Cambria" w:eastAsia="MS Mincho" w:hAnsi="Cambria" w:cs="Arial"/>
          <w:sz w:val="22"/>
          <w:szCs w:val="22"/>
        </w:rPr>
        <w:t>FHI 360 is a nonprofit human development organization dedicated to improving lives in lasting ways by advancing integrated, locally driven solutions. FHI 360 staff includes experts in health, education, nutrition, environment, economic development, civil society, gender equality, youth, research and technology — creating a unique mix of capabilities to address today's interr</w:t>
      </w:r>
      <w:r>
        <w:rPr>
          <w:rFonts w:ascii="Cambria" w:eastAsia="MS Mincho" w:hAnsi="Cambria" w:cs="Arial"/>
          <w:sz w:val="22"/>
          <w:szCs w:val="22"/>
        </w:rPr>
        <w:t xml:space="preserve">elated development challenges. </w:t>
      </w:r>
    </w:p>
    <w:p w14:paraId="684D881D" w14:textId="77777777" w:rsidR="007304A5" w:rsidRDefault="007304A5" w:rsidP="007304A5">
      <w:pPr>
        <w:ind w:left="360"/>
        <w:rPr>
          <w:rFonts w:ascii="Cambria" w:eastAsia="MS Mincho" w:hAnsi="Cambria" w:cs="Arial"/>
          <w:sz w:val="22"/>
          <w:szCs w:val="22"/>
        </w:rPr>
      </w:pPr>
    </w:p>
    <w:p w14:paraId="016BBB32" w14:textId="77777777" w:rsidR="007304A5" w:rsidRDefault="007304A5" w:rsidP="007304A5">
      <w:pPr>
        <w:ind w:left="360"/>
        <w:jc w:val="both"/>
        <w:rPr>
          <w:rFonts w:ascii="Cambria" w:eastAsia="MS Mincho" w:hAnsi="Cambria" w:cs="Arial"/>
          <w:sz w:val="22"/>
          <w:szCs w:val="22"/>
        </w:rPr>
      </w:pPr>
      <w:r w:rsidRPr="00343358">
        <w:rPr>
          <w:rFonts w:ascii="Cambria" w:eastAsia="MS Mincho" w:hAnsi="Cambria" w:cs="Arial"/>
          <w:sz w:val="22"/>
          <w:szCs w:val="22"/>
        </w:rPr>
        <w:t xml:space="preserve">FHI 360 is implementing </w:t>
      </w:r>
      <w:r>
        <w:rPr>
          <w:rFonts w:ascii="Cambria" w:eastAsia="MS Mincho" w:hAnsi="Cambria" w:cs="Arial"/>
          <w:sz w:val="22"/>
          <w:szCs w:val="22"/>
        </w:rPr>
        <w:t xml:space="preserve">the </w:t>
      </w:r>
      <w:r w:rsidRPr="00C47F68">
        <w:rPr>
          <w:rFonts w:ascii="Cambria" w:eastAsia="MS Mincho" w:hAnsi="Cambria" w:cs="Arial"/>
          <w:sz w:val="22"/>
          <w:szCs w:val="22"/>
        </w:rPr>
        <w:t>USAID Jordan Local En</w:t>
      </w:r>
      <w:r>
        <w:rPr>
          <w:rFonts w:ascii="Cambria" w:eastAsia="MS Mincho" w:hAnsi="Cambria" w:cs="Arial"/>
          <w:sz w:val="22"/>
          <w:szCs w:val="22"/>
        </w:rPr>
        <w:t xml:space="preserve">terprise Support Project (LENS), which </w:t>
      </w:r>
      <w:r w:rsidRPr="00C47F68">
        <w:rPr>
          <w:rFonts w:ascii="Cambria" w:eastAsia="MS Mincho" w:hAnsi="Cambria" w:cs="Arial"/>
          <w:sz w:val="22"/>
          <w:szCs w:val="22"/>
        </w:rPr>
        <w:t xml:space="preserve">is a five-year project to encourage the long-term economic growth and development potential of underserved Jordanian communities. USAID LENS brings local governments, business owners, and key community groups to </w:t>
      </w:r>
      <w:proofErr w:type="gramStart"/>
      <w:r w:rsidRPr="00C47F68">
        <w:rPr>
          <w:rFonts w:ascii="Cambria" w:eastAsia="MS Mincho" w:hAnsi="Cambria" w:cs="Arial"/>
          <w:sz w:val="22"/>
          <w:szCs w:val="22"/>
        </w:rPr>
        <w:t>collaborate</w:t>
      </w:r>
      <w:r>
        <w:rPr>
          <w:rFonts w:ascii="Cambria" w:eastAsia="MS Mincho" w:hAnsi="Cambria" w:cs="Arial"/>
          <w:sz w:val="22"/>
          <w:szCs w:val="22"/>
        </w:rPr>
        <w:t xml:space="preserve"> </w:t>
      </w:r>
      <w:r w:rsidRPr="00C47F68">
        <w:rPr>
          <w:rFonts w:ascii="Cambria" w:eastAsia="MS Mincho" w:hAnsi="Cambria" w:cs="Arial"/>
          <w:sz w:val="22"/>
          <w:szCs w:val="22"/>
        </w:rPr>
        <w:t>together</w:t>
      </w:r>
      <w:proofErr w:type="gramEnd"/>
      <w:r w:rsidRPr="00C47F68">
        <w:rPr>
          <w:rFonts w:ascii="Cambria" w:eastAsia="MS Mincho" w:hAnsi="Cambria" w:cs="Arial"/>
          <w:sz w:val="22"/>
          <w:szCs w:val="22"/>
        </w:rPr>
        <w:t xml:space="preserve"> on initiatives that will boost economic development and create jobs in their communities. These initiatives are focused on supporting the growth of micro and small enterprises (MSEs) and inclusive of women, youth and low-income groups.</w:t>
      </w:r>
    </w:p>
    <w:p w14:paraId="1CF92DE8" w14:textId="77777777" w:rsidR="007304A5" w:rsidRDefault="007304A5" w:rsidP="007304A5">
      <w:pPr>
        <w:ind w:left="360"/>
        <w:rPr>
          <w:rFonts w:ascii="Cambria" w:eastAsia="MS Mincho" w:hAnsi="Cambria" w:cs="Arial"/>
          <w:sz w:val="22"/>
          <w:szCs w:val="22"/>
        </w:rPr>
      </w:pPr>
    </w:p>
    <w:p w14:paraId="1E62CE5D" w14:textId="77777777" w:rsidR="007304A5" w:rsidRPr="00343358" w:rsidRDefault="007304A5" w:rsidP="007304A5">
      <w:pPr>
        <w:pStyle w:val="ListParagraph"/>
        <w:numPr>
          <w:ilvl w:val="0"/>
          <w:numId w:val="1"/>
        </w:numPr>
        <w:rPr>
          <w:rFonts w:ascii="Cambria" w:eastAsia="MS Mincho" w:hAnsi="Cambria" w:cs="Arial"/>
          <w:b/>
          <w:bCs/>
          <w:sz w:val="22"/>
          <w:szCs w:val="22"/>
        </w:rPr>
      </w:pPr>
      <w:r w:rsidRPr="00343358">
        <w:rPr>
          <w:rFonts w:ascii="Cambria" w:eastAsia="MS Mincho" w:hAnsi="Cambria" w:cs="Arial"/>
          <w:b/>
          <w:bCs/>
          <w:sz w:val="22"/>
          <w:szCs w:val="22"/>
        </w:rPr>
        <w:t xml:space="preserve">Description </w:t>
      </w:r>
    </w:p>
    <w:p w14:paraId="4F9383CA" w14:textId="0718986E" w:rsidR="007304A5" w:rsidRDefault="007304A5" w:rsidP="007304A5">
      <w:pPr>
        <w:ind w:left="360"/>
        <w:jc w:val="both"/>
        <w:rPr>
          <w:rFonts w:ascii="Cambria" w:eastAsia="MS Mincho" w:hAnsi="Cambria" w:cs="Arial"/>
          <w:sz w:val="22"/>
          <w:szCs w:val="22"/>
        </w:rPr>
      </w:pPr>
      <w:r>
        <w:rPr>
          <w:rFonts w:ascii="Cambria" w:eastAsia="MS Mincho" w:hAnsi="Cambria" w:cs="Arial"/>
          <w:sz w:val="22"/>
          <w:szCs w:val="22"/>
        </w:rPr>
        <w:t xml:space="preserve">FHI 360 on behalf of the USAID LENS Project is seeking quotes from vendors able to provide </w:t>
      </w:r>
      <w:r w:rsidR="00312C96" w:rsidRPr="00F55BCE">
        <w:rPr>
          <w:rFonts w:ascii="Cambria" w:eastAsia="MS Mincho" w:hAnsi="Cambria" w:cs="Arial"/>
          <w:sz w:val="22"/>
          <w:szCs w:val="22"/>
        </w:rPr>
        <w:t xml:space="preserve">Industrial Pickle Machinery </w:t>
      </w:r>
      <w:r w:rsidR="00312C96">
        <w:rPr>
          <w:rFonts w:ascii="Cambria" w:eastAsia="MS Mincho" w:hAnsi="Cambria" w:cs="Arial"/>
          <w:sz w:val="22"/>
          <w:szCs w:val="22"/>
        </w:rPr>
        <w:t>as described</w:t>
      </w:r>
      <w:r w:rsidR="00312C96" w:rsidDel="00312C96">
        <w:rPr>
          <w:rFonts w:ascii="Cambria" w:eastAsia="MS Mincho" w:hAnsi="Cambria" w:cs="Arial"/>
          <w:sz w:val="22"/>
          <w:szCs w:val="22"/>
        </w:rPr>
        <w:t xml:space="preserve"> </w:t>
      </w:r>
      <w:r>
        <w:rPr>
          <w:rFonts w:ascii="Cambria" w:eastAsia="MS Mincho" w:hAnsi="Cambria" w:cs="Arial"/>
          <w:sz w:val="22"/>
          <w:szCs w:val="22"/>
        </w:rPr>
        <w:t xml:space="preserve">in </w:t>
      </w:r>
      <w:r w:rsidRPr="00883E92">
        <w:rPr>
          <w:rFonts w:ascii="Cambria" w:eastAsia="MS Mincho" w:hAnsi="Cambria" w:cs="Arial"/>
          <w:b/>
          <w:bCs/>
          <w:i/>
          <w:iCs/>
          <w:sz w:val="22"/>
          <w:szCs w:val="22"/>
          <w:u w:val="single"/>
        </w:rPr>
        <w:t>Annex II</w:t>
      </w:r>
      <w:r>
        <w:rPr>
          <w:rFonts w:ascii="Cambria" w:eastAsia="MS Mincho" w:hAnsi="Cambria" w:cs="Arial"/>
          <w:sz w:val="22"/>
          <w:szCs w:val="22"/>
        </w:rPr>
        <w:t xml:space="preserve"> below. USAID LENS anticipates awarding </w:t>
      </w:r>
      <w:r w:rsidRPr="003E4393">
        <w:rPr>
          <w:rFonts w:ascii="Cambria" w:eastAsia="MS Mincho" w:hAnsi="Cambria" w:cs="Arial"/>
          <w:b/>
          <w:bCs/>
          <w:sz w:val="22"/>
          <w:szCs w:val="22"/>
        </w:rPr>
        <w:t>one or more purchase orders</w:t>
      </w:r>
      <w:r>
        <w:rPr>
          <w:rFonts w:ascii="Cambria" w:eastAsia="MS Mincho" w:hAnsi="Cambria" w:cs="Arial"/>
          <w:sz w:val="22"/>
          <w:szCs w:val="22"/>
        </w:rPr>
        <w:t xml:space="preserve"> to selected vendors to supply the requested items.</w:t>
      </w:r>
    </w:p>
    <w:p w14:paraId="6933AED7" w14:textId="77777777" w:rsidR="007304A5" w:rsidRDefault="007304A5" w:rsidP="007304A5">
      <w:pPr>
        <w:ind w:left="360"/>
        <w:rPr>
          <w:rFonts w:ascii="Cambria" w:eastAsia="MS Mincho" w:hAnsi="Cambria" w:cs="Arial"/>
          <w:sz w:val="22"/>
          <w:szCs w:val="22"/>
        </w:rPr>
      </w:pPr>
    </w:p>
    <w:p w14:paraId="7EC75727" w14:textId="77777777" w:rsidR="007304A5" w:rsidRPr="00343358" w:rsidRDefault="007304A5" w:rsidP="007304A5">
      <w:pPr>
        <w:pStyle w:val="ListParagraph"/>
        <w:numPr>
          <w:ilvl w:val="0"/>
          <w:numId w:val="1"/>
        </w:numPr>
        <w:rPr>
          <w:rFonts w:ascii="Cambria" w:eastAsia="MS Mincho" w:hAnsi="Cambria" w:cs="Arial"/>
          <w:b/>
          <w:bCs/>
          <w:sz w:val="22"/>
          <w:szCs w:val="22"/>
        </w:rPr>
      </w:pPr>
      <w:r w:rsidRPr="00343358">
        <w:rPr>
          <w:rFonts w:ascii="Cambria" w:eastAsia="MS Mincho" w:hAnsi="Cambria" w:cs="Arial"/>
          <w:b/>
          <w:bCs/>
          <w:sz w:val="22"/>
          <w:szCs w:val="22"/>
        </w:rPr>
        <w:t xml:space="preserve">Required Deliverables  </w:t>
      </w:r>
    </w:p>
    <w:p w14:paraId="40676655" w14:textId="56A0854B" w:rsidR="007304A5" w:rsidRPr="00883E92" w:rsidRDefault="007304A5" w:rsidP="007304A5">
      <w:pPr>
        <w:ind w:left="360"/>
        <w:jc w:val="both"/>
        <w:rPr>
          <w:rFonts w:ascii="Cambria" w:eastAsia="MS Mincho" w:hAnsi="Cambria" w:cs="Arial"/>
          <w:b/>
          <w:bCs/>
          <w:i/>
          <w:iCs/>
          <w:sz w:val="18"/>
          <w:szCs w:val="18"/>
          <w:u w:val="single"/>
        </w:rPr>
      </w:pPr>
      <w:r>
        <w:rPr>
          <w:rFonts w:ascii="Cambria" w:eastAsia="MS Mincho" w:hAnsi="Cambria" w:cs="Arial"/>
          <w:sz w:val="22"/>
          <w:szCs w:val="22"/>
        </w:rPr>
        <w:t xml:space="preserve">Under grants awarded through the USAID LENS project, grantees are receiving a range of </w:t>
      </w:r>
      <w:r w:rsidR="00312C96">
        <w:rPr>
          <w:rFonts w:ascii="Cambria" w:eastAsia="MS Mincho" w:hAnsi="Cambria" w:cs="Arial"/>
          <w:sz w:val="22"/>
          <w:szCs w:val="22"/>
        </w:rPr>
        <w:t>machinery</w:t>
      </w:r>
      <w:r>
        <w:rPr>
          <w:rFonts w:ascii="Cambria" w:eastAsia="MS Mincho" w:hAnsi="Cambria" w:cs="Arial"/>
          <w:sz w:val="22"/>
          <w:szCs w:val="22"/>
        </w:rPr>
        <w:t xml:space="preserve">, that will enable them to better serve customers, expand the clientele, and enhance productivity. Under this RFQ, </w:t>
      </w:r>
      <w:r w:rsidR="00312C96">
        <w:rPr>
          <w:rFonts w:ascii="Cambria" w:eastAsia="MS Mincho" w:hAnsi="Cambria" w:cs="Arial"/>
          <w:sz w:val="22"/>
          <w:szCs w:val="22"/>
        </w:rPr>
        <w:t>4</w:t>
      </w:r>
      <w:r w:rsidR="00312C96" w:rsidRPr="00627918">
        <w:rPr>
          <w:rFonts w:ascii="Cambria" w:eastAsia="MS Mincho" w:hAnsi="Cambria" w:cs="Arial"/>
          <w:sz w:val="22"/>
          <w:szCs w:val="22"/>
        </w:rPr>
        <w:t xml:space="preserve"> </w:t>
      </w:r>
      <w:r w:rsidRPr="00627918">
        <w:rPr>
          <w:rFonts w:ascii="Cambria" w:eastAsia="MS Mincho" w:hAnsi="Cambria" w:cs="Arial"/>
          <w:sz w:val="22"/>
          <w:szCs w:val="22"/>
        </w:rPr>
        <w:t>(</w:t>
      </w:r>
      <w:r w:rsidR="00312C96">
        <w:rPr>
          <w:rFonts w:ascii="Cambria" w:eastAsia="MS Mincho" w:hAnsi="Cambria" w:cs="Arial"/>
          <w:sz w:val="22"/>
          <w:szCs w:val="22"/>
        </w:rPr>
        <w:t>Four</w:t>
      </w:r>
      <w:r>
        <w:rPr>
          <w:rFonts w:ascii="Cambria" w:eastAsia="MS Mincho" w:hAnsi="Cambria" w:cs="Arial"/>
          <w:sz w:val="22"/>
          <w:szCs w:val="22"/>
        </w:rPr>
        <w:t xml:space="preserve">) beneficiaries will receive the requested equipment. </w:t>
      </w:r>
    </w:p>
    <w:p w14:paraId="59CDABC3" w14:textId="77777777" w:rsidR="007304A5" w:rsidRDefault="007304A5" w:rsidP="007304A5">
      <w:pPr>
        <w:ind w:left="360"/>
        <w:jc w:val="both"/>
        <w:rPr>
          <w:rFonts w:ascii="Cambria" w:eastAsia="MS Mincho" w:hAnsi="Cambria" w:cs="Arial"/>
          <w:sz w:val="22"/>
          <w:szCs w:val="22"/>
        </w:rPr>
      </w:pPr>
    </w:p>
    <w:p w14:paraId="42432C5C" w14:textId="77777777" w:rsidR="007304A5" w:rsidRDefault="007304A5" w:rsidP="007304A5">
      <w:pPr>
        <w:ind w:left="360"/>
        <w:jc w:val="both"/>
        <w:rPr>
          <w:rFonts w:ascii="Cambria" w:eastAsia="MS Mincho" w:hAnsi="Cambria" w:cs="Arial"/>
          <w:sz w:val="22"/>
          <w:szCs w:val="22"/>
        </w:rPr>
      </w:pPr>
      <w:r>
        <w:rPr>
          <w:rFonts w:ascii="Cambria" w:eastAsia="MS Mincho" w:hAnsi="Cambria" w:cs="Arial"/>
          <w:sz w:val="22"/>
          <w:szCs w:val="22"/>
        </w:rPr>
        <w:t xml:space="preserve">Warranty details shall be provided as applicable. </w:t>
      </w:r>
    </w:p>
    <w:p w14:paraId="26099B11" w14:textId="77777777" w:rsidR="007304A5" w:rsidRPr="00343358" w:rsidRDefault="007304A5" w:rsidP="007304A5">
      <w:pPr>
        <w:rPr>
          <w:rFonts w:ascii="Cambria" w:eastAsia="MS Mincho" w:hAnsi="Cambria" w:cs="Arial"/>
          <w:sz w:val="22"/>
          <w:szCs w:val="22"/>
        </w:rPr>
      </w:pPr>
    </w:p>
    <w:p w14:paraId="598EA641" w14:textId="77777777" w:rsidR="007304A5" w:rsidRPr="00343358" w:rsidRDefault="007304A5" w:rsidP="007304A5">
      <w:pPr>
        <w:pStyle w:val="ListParagraph"/>
        <w:numPr>
          <w:ilvl w:val="0"/>
          <w:numId w:val="1"/>
        </w:numPr>
        <w:rPr>
          <w:rFonts w:ascii="Cambria" w:eastAsia="MS Mincho" w:hAnsi="Cambria" w:cs="Arial"/>
          <w:b/>
          <w:bCs/>
          <w:sz w:val="22"/>
          <w:szCs w:val="22"/>
        </w:rPr>
      </w:pPr>
      <w:r w:rsidRPr="00343358">
        <w:rPr>
          <w:rFonts w:ascii="Cambria" w:eastAsia="MS Mincho" w:hAnsi="Cambria" w:cs="Arial"/>
          <w:b/>
          <w:bCs/>
          <w:sz w:val="22"/>
          <w:szCs w:val="22"/>
        </w:rPr>
        <w:t xml:space="preserve">Statement of Work – Specifications and Assumptions </w:t>
      </w:r>
    </w:p>
    <w:p w14:paraId="508CE59A" w14:textId="77777777" w:rsidR="007304A5" w:rsidRDefault="007304A5" w:rsidP="007304A5">
      <w:pPr>
        <w:pStyle w:val="ListParagraph"/>
        <w:numPr>
          <w:ilvl w:val="0"/>
          <w:numId w:val="2"/>
        </w:numPr>
        <w:ind w:left="450"/>
        <w:jc w:val="both"/>
        <w:rPr>
          <w:rFonts w:ascii="Cambria" w:eastAsia="MS Mincho" w:hAnsi="Cambria" w:cs="Arial"/>
          <w:sz w:val="22"/>
          <w:szCs w:val="22"/>
        </w:rPr>
      </w:pPr>
      <w:r>
        <w:rPr>
          <w:rFonts w:ascii="Cambria" w:eastAsia="MS Mincho" w:hAnsi="Cambria" w:cs="Arial"/>
          <w:sz w:val="22"/>
          <w:szCs w:val="22"/>
        </w:rPr>
        <w:t xml:space="preserve">See </w:t>
      </w:r>
      <w:r w:rsidRPr="00883E92">
        <w:rPr>
          <w:rFonts w:ascii="Cambria" w:eastAsia="MS Mincho" w:hAnsi="Cambria" w:cs="Arial"/>
          <w:b/>
          <w:bCs/>
          <w:i/>
          <w:iCs/>
          <w:sz w:val="22"/>
          <w:szCs w:val="22"/>
          <w:u w:val="single"/>
        </w:rPr>
        <w:t>Annex II</w:t>
      </w:r>
      <w:r>
        <w:rPr>
          <w:rFonts w:ascii="Cambria" w:eastAsia="MS Mincho" w:hAnsi="Cambria" w:cs="Arial"/>
          <w:sz w:val="22"/>
          <w:szCs w:val="22"/>
        </w:rPr>
        <w:t xml:space="preserve"> for List of Equipment and specifications.</w:t>
      </w:r>
    </w:p>
    <w:p w14:paraId="4851248E" w14:textId="77777777" w:rsidR="007304A5" w:rsidRPr="00F411E4" w:rsidRDefault="007304A5" w:rsidP="007304A5">
      <w:pPr>
        <w:pStyle w:val="ListParagraph"/>
        <w:numPr>
          <w:ilvl w:val="0"/>
          <w:numId w:val="2"/>
        </w:numPr>
        <w:ind w:left="450"/>
        <w:jc w:val="both"/>
        <w:rPr>
          <w:rFonts w:ascii="Cambria" w:eastAsia="MS Mincho" w:hAnsi="Cambria" w:cs="Arial"/>
          <w:b/>
          <w:bCs/>
          <w:sz w:val="22"/>
          <w:szCs w:val="22"/>
          <w:u w:val="single"/>
        </w:rPr>
      </w:pPr>
      <w:r w:rsidRPr="00F411E4">
        <w:rPr>
          <w:rFonts w:ascii="Cambria" w:eastAsia="MS Mincho" w:hAnsi="Cambria" w:cs="Arial"/>
          <w:b/>
          <w:bCs/>
          <w:sz w:val="22"/>
          <w:szCs w:val="22"/>
          <w:u w:val="single"/>
        </w:rPr>
        <w:t xml:space="preserve">All delivery of equipment is expected within the proposed timeline when signing the purchase order. If the Vendor fails to deliver the supplies or perform the services within the time specified in the agreement, FHI360 may require that vendor pay, in place of actual damages, liquidated damages in the amount of one percent (1%) of the agreement value for each day of delay.  </w:t>
      </w:r>
    </w:p>
    <w:p w14:paraId="6BF42CBB" w14:textId="77777777" w:rsidR="007304A5" w:rsidRPr="00343358" w:rsidRDefault="007304A5" w:rsidP="007304A5">
      <w:pPr>
        <w:pStyle w:val="ListParagraph"/>
        <w:numPr>
          <w:ilvl w:val="0"/>
          <w:numId w:val="2"/>
        </w:numPr>
        <w:ind w:left="450"/>
        <w:jc w:val="both"/>
        <w:rPr>
          <w:rFonts w:ascii="Cambria" w:eastAsia="MS Mincho" w:hAnsi="Cambria" w:cs="Arial"/>
          <w:sz w:val="22"/>
          <w:szCs w:val="22"/>
        </w:rPr>
      </w:pPr>
      <w:r>
        <w:rPr>
          <w:rFonts w:ascii="Cambria" w:eastAsia="MS Mincho" w:hAnsi="Cambria" w:cs="Arial"/>
          <w:sz w:val="22"/>
          <w:szCs w:val="22"/>
        </w:rPr>
        <w:t xml:space="preserve">If equipment is regularly supplied in-country by the vendor, but unavailable at the time of purchase, please provide details on the time for delivery and source country of item(s). </w:t>
      </w:r>
    </w:p>
    <w:p w14:paraId="1164F746" w14:textId="77777777" w:rsidR="007304A5" w:rsidRDefault="007304A5" w:rsidP="007304A5">
      <w:pPr>
        <w:pStyle w:val="ListParagraph"/>
        <w:numPr>
          <w:ilvl w:val="0"/>
          <w:numId w:val="2"/>
        </w:numPr>
        <w:ind w:left="450"/>
        <w:jc w:val="both"/>
        <w:rPr>
          <w:rFonts w:ascii="Cambria" w:eastAsia="MS Mincho" w:hAnsi="Cambria" w:cs="Arial"/>
          <w:sz w:val="22"/>
          <w:szCs w:val="22"/>
        </w:rPr>
      </w:pPr>
      <w:r>
        <w:rPr>
          <w:rFonts w:ascii="Cambria" w:eastAsia="MS Mincho" w:hAnsi="Cambria" w:cs="Arial"/>
          <w:sz w:val="22"/>
          <w:szCs w:val="22"/>
        </w:rPr>
        <w:t xml:space="preserve">Vendor may be required to present items proposed to an evaluation committee or/and to grantees through a site visit or organized presentation.  </w:t>
      </w:r>
    </w:p>
    <w:p w14:paraId="696EFD49" w14:textId="77777777" w:rsidR="007304A5" w:rsidRDefault="007304A5" w:rsidP="007304A5">
      <w:pPr>
        <w:pStyle w:val="ListParagraph"/>
        <w:numPr>
          <w:ilvl w:val="0"/>
          <w:numId w:val="2"/>
        </w:numPr>
        <w:ind w:left="450"/>
        <w:jc w:val="both"/>
        <w:rPr>
          <w:rFonts w:ascii="Cambria" w:eastAsia="MS Mincho" w:hAnsi="Cambria" w:cs="Arial"/>
          <w:sz w:val="22"/>
          <w:szCs w:val="22"/>
        </w:rPr>
      </w:pPr>
      <w:r>
        <w:rPr>
          <w:rFonts w:ascii="Cambria" w:eastAsia="MS Mincho" w:hAnsi="Cambria" w:cs="Arial"/>
          <w:sz w:val="22"/>
          <w:szCs w:val="22"/>
        </w:rPr>
        <w:t xml:space="preserve">The USAID LENS Project may also organize a presentation by shortlisted vendors to demonstrate the functionality and features of certain items and confirm that this will be consistent with grantees’ needs.  </w:t>
      </w:r>
    </w:p>
    <w:p w14:paraId="61F7D6F3" w14:textId="77777777" w:rsidR="007304A5" w:rsidRDefault="007304A5" w:rsidP="007304A5">
      <w:pPr>
        <w:pStyle w:val="ListParagraph"/>
        <w:numPr>
          <w:ilvl w:val="0"/>
          <w:numId w:val="3"/>
        </w:numPr>
        <w:ind w:left="360" w:hanging="270"/>
        <w:jc w:val="both"/>
        <w:rPr>
          <w:rFonts w:ascii="Cambria" w:eastAsia="MS Mincho" w:hAnsi="Cambria" w:cs="Arial"/>
          <w:sz w:val="22"/>
          <w:szCs w:val="22"/>
        </w:rPr>
      </w:pPr>
      <w:r w:rsidRPr="00516F69">
        <w:rPr>
          <w:rFonts w:ascii="Cambria" w:eastAsia="MS Mincho" w:hAnsi="Cambria" w:cs="Arial"/>
          <w:sz w:val="22"/>
          <w:szCs w:val="22"/>
        </w:rPr>
        <w:t>Award to vendor will be made by individual items or all items, whichever is in the best interest of the project</w:t>
      </w:r>
    </w:p>
    <w:p w14:paraId="7BFE04A9" w14:textId="77777777" w:rsidR="007304A5" w:rsidRPr="00AD7D34" w:rsidRDefault="007304A5" w:rsidP="007304A5">
      <w:pPr>
        <w:pStyle w:val="ListParagraph"/>
        <w:numPr>
          <w:ilvl w:val="0"/>
          <w:numId w:val="3"/>
        </w:numPr>
        <w:ind w:left="360" w:hanging="270"/>
        <w:jc w:val="both"/>
        <w:rPr>
          <w:rFonts w:ascii="Cambria" w:eastAsia="MS Mincho" w:hAnsi="Cambria" w:cs="Arial"/>
          <w:sz w:val="22"/>
          <w:szCs w:val="22"/>
        </w:rPr>
      </w:pPr>
      <w:r w:rsidRPr="00AD7D34">
        <w:rPr>
          <w:rFonts w:ascii="Cambria" w:eastAsia="MS Mincho" w:hAnsi="Cambria" w:cs="Arial"/>
          <w:sz w:val="22"/>
          <w:szCs w:val="22"/>
        </w:rPr>
        <w:t xml:space="preserve">All procured items </w:t>
      </w:r>
      <w:r>
        <w:rPr>
          <w:rFonts w:ascii="Cambria" w:eastAsia="MS Mincho" w:hAnsi="Cambria" w:cs="Arial"/>
          <w:sz w:val="22"/>
          <w:szCs w:val="22"/>
        </w:rPr>
        <w:t xml:space="preserve">must comply with Jordanian and, </w:t>
      </w:r>
      <w:r w:rsidRPr="00AD7D34">
        <w:rPr>
          <w:rFonts w:ascii="Cambria" w:eastAsia="MS Mincho" w:hAnsi="Cambria" w:cs="Arial"/>
          <w:sz w:val="22"/>
          <w:szCs w:val="22"/>
        </w:rPr>
        <w:t xml:space="preserve">or USA energy efficiency standards, </w:t>
      </w:r>
      <w:r>
        <w:rPr>
          <w:rFonts w:ascii="Cambria" w:eastAsia="MS Mincho" w:hAnsi="Cambria" w:cs="Arial"/>
          <w:sz w:val="22"/>
          <w:szCs w:val="22"/>
        </w:rPr>
        <w:t>where possible, items should have</w:t>
      </w:r>
      <w:r w:rsidRPr="00AD7D34">
        <w:rPr>
          <w:rFonts w:ascii="Cambria" w:eastAsia="MS Mincho" w:hAnsi="Cambria" w:cs="Arial"/>
          <w:sz w:val="22"/>
          <w:szCs w:val="22"/>
        </w:rPr>
        <w:t xml:space="preserve"> Energy Star label, otherwise the vendor must submit a sufficient documentation as a proof of complying with energy efficiency standards</w:t>
      </w:r>
    </w:p>
    <w:p w14:paraId="5B05C62C" w14:textId="77777777" w:rsidR="007304A5" w:rsidRPr="00B8782F" w:rsidRDefault="007304A5" w:rsidP="007304A5">
      <w:pPr>
        <w:pStyle w:val="ListParagraph"/>
        <w:rPr>
          <w:rFonts w:ascii="Cambria" w:eastAsia="MS Mincho" w:hAnsi="Cambria" w:cs="Arial"/>
          <w:b/>
          <w:bCs/>
          <w:sz w:val="22"/>
          <w:szCs w:val="22"/>
        </w:rPr>
      </w:pPr>
    </w:p>
    <w:p w14:paraId="07906CB7" w14:textId="77777777" w:rsidR="007304A5" w:rsidRPr="00E44FF4" w:rsidRDefault="007304A5" w:rsidP="007304A5">
      <w:pPr>
        <w:pStyle w:val="ListParagraph"/>
        <w:numPr>
          <w:ilvl w:val="0"/>
          <w:numId w:val="1"/>
        </w:numPr>
        <w:rPr>
          <w:rFonts w:ascii="Cambria" w:eastAsia="MS Mincho" w:hAnsi="Cambria" w:cs="Arial"/>
          <w:b/>
          <w:bCs/>
          <w:sz w:val="22"/>
          <w:szCs w:val="22"/>
        </w:rPr>
      </w:pPr>
      <w:r>
        <w:rPr>
          <w:rFonts w:ascii="Cambria" w:eastAsia="MS Mincho" w:hAnsi="Cambria" w:cs="Arial"/>
          <w:b/>
          <w:bCs/>
          <w:sz w:val="22"/>
          <w:szCs w:val="22"/>
        </w:rPr>
        <w:t>Form of Quotation - Instructions to Bidders</w:t>
      </w:r>
    </w:p>
    <w:p w14:paraId="4AA75D14" w14:textId="77777777" w:rsidR="007304A5" w:rsidRDefault="007304A5" w:rsidP="007304A5">
      <w:pPr>
        <w:ind w:left="360"/>
        <w:jc w:val="both"/>
        <w:rPr>
          <w:rFonts w:ascii="Cambria" w:eastAsia="MS Mincho" w:hAnsi="Cambria" w:cs="Arial"/>
          <w:sz w:val="22"/>
          <w:szCs w:val="22"/>
        </w:rPr>
      </w:pPr>
      <w:r w:rsidRPr="008A1552">
        <w:rPr>
          <w:rFonts w:ascii="Cambria" w:eastAsia="MS Mincho" w:hAnsi="Cambria" w:cs="Arial"/>
          <w:sz w:val="22"/>
          <w:szCs w:val="22"/>
        </w:rPr>
        <w:t>Interested parties shall submit a quotation which is comprised o</w:t>
      </w:r>
      <w:r>
        <w:rPr>
          <w:rFonts w:ascii="Cambria" w:eastAsia="MS Mincho" w:hAnsi="Cambria" w:cs="Arial"/>
          <w:sz w:val="22"/>
          <w:szCs w:val="22"/>
        </w:rPr>
        <w:t xml:space="preserve">f the following – any bidders that do not conform to the requirements below will be </w:t>
      </w:r>
      <w:r w:rsidRPr="00F411E4">
        <w:rPr>
          <w:rFonts w:ascii="Cambria" w:eastAsia="MS Mincho" w:hAnsi="Cambria" w:cs="Arial"/>
          <w:b/>
          <w:bCs/>
          <w:sz w:val="22"/>
          <w:szCs w:val="22"/>
          <w:u w:val="single"/>
        </w:rPr>
        <w:t>excluded</w:t>
      </w:r>
      <w:r>
        <w:rPr>
          <w:rFonts w:ascii="Cambria" w:eastAsia="MS Mincho" w:hAnsi="Cambria" w:cs="Arial"/>
          <w:sz w:val="22"/>
          <w:szCs w:val="22"/>
        </w:rPr>
        <w:t xml:space="preserve"> from further review: </w:t>
      </w:r>
    </w:p>
    <w:p w14:paraId="11AAB5BD" w14:textId="77777777" w:rsidR="007304A5" w:rsidRDefault="007304A5" w:rsidP="007304A5">
      <w:pPr>
        <w:pStyle w:val="ListParagraph"/>
        <w:ind w:left="360"/>
        <w:jc w:val="both"/>
        <w:rPr>
          <w:rFonts w:ascii="Cambria" w:eastAsia="MS Mincho" w:hAnsi="Cambria" w:cs="Arial"/>
          <w:sz w:val="22"/>
          <w:szCs w:val="22"/>
        </w:rPr>
      </w:pPr>
    </w:p>
    <w:p w14:paraId="5D0AD598" w14:textId="77777777" w:rsidR="007304A5" w:rsidRDefault="007304A5" w:rsidP="009363AD">
      <w:pPr>
        <w:pStyle w:val="ListParagraph"/>
        <w:numPr>
          <w:ilvl w:val="0"/>
          <w:numId w:val="7"/>
        </w:numPr>
        <w:jc w:val="both"/>
        <w:rPr>
          <w:rFonts w:ascii="Cambria" w:eastAsia="MS Mincho" w:hAnsi="Cambria" w:cs="Arial"/>
          <w:sz w:val="22"/>
          <w:szCs w:val="22"/>
          <w:u w:val="single"/>
        </w:rPr>
      </w:pPr>
      <w:r>
        <w:rPr>
          <w:rFonts w:ascii="Cambria" w:eastAsia="MS Mincho" w:hAnsi="Cambria" w:cs="Arial"/>
          <w:sz w:val="22"/>
          <w:szCs w:val="22"/>
          <w:u w:val="single"/>
        </w:rPr>
        <w:t>Technical and cost proposal:</w:t>
      </w:r>
      <w:r>
        <w:rPr>
          <w:rFonts w:ascii="Cambria" w:eastAsia="MS Mincho" w:hAnsi="Cambria" w:cs="Arial"/>
          <w:sz w:val="22"/>
          <w:szCs w:val="22"/>
        </w:rPr>
        <w:t xml:space="preserve"> Bidders shall submit detailed technical specifications and cost proposal, </w:t>
      </w:r>
      <w:r w:rsidRPr="00883E92">
        <w:rPr>
          <w:rFonts w:ascii="Cambria" w:eastAsia="MS Mincho" w:hAnsi="Cambria" w:cs="Arial"/>
          <w:b/>
          <w:bCs/>
          <w:i/>
          <w:iCs/>
          <w:sz w:val="22"/>
          <w:szCs w:val="22"/>
          <w:u w:val="single"/>
        </w:rPr>
        <w:t>via Annex III and IV</w:t>
      </w:r>
      <w:r>
        <w:rPr>
          <w:rFonts w:ascii="Cambria" w:eastAsia="MS Mincho" w:hAnsi="Cambria" w:cs="Arial"/>
          <w:sz w:val="22"/>
          <w:szCs w:val="22"/>
        </w:rPr>
        <w:t>.</w:t>
      </w:r>
      <w:r>
        <w:t xml:space="preserve"> </w:t>
      </w:r>
      <w:r>
        <w:rPr>
          <w:rFonts w:ascii="Cambria" w:eastAsia="MS Mincho" w:hAnsi="Cambria" w:cs="Arial"/>
          <w:sz w:val="22"/>
          <w:szCs w:val="22"/>
        </w:rPr>
        <w:t xml:space="preserve">All costs must be stated in Jordanian Dinar (JOD). </w:t>
      </w:r>
    </w:p>
    <w:p w14:paraId="03B1226E" w14:textId="77777777" w:rsidR="007304A5" w:rsidRDefault="007304A5" w:rsidP="009363AD">
      <w:pPr>
        <w:pStyle w:val="ListParagraph"/>
        <w:jc w:val="both"/>
        <w:rPr>
          <w:rFonts w:ascii="Cambria" w:eastAsia="MS Mincho" w:hAnsi="Cambria" w:cs="Arial"/>
          <w:sz w:val="22"/>
          <w:szCs w:val="22"/>
        </w:rPr>
      </w:pPr>
      <w:r>
        <w:rPr>
          <w:rFonts w:ascii="Cambria" w:eastAsia="MS Mincho" w:hAnsi="Cambria" w:cs="Arial"/>
          <w:sz w:val="22"/>
          <w:szCs w:val="22"/>
        </w:rPr>
        <w:t xml:space="preserve">USAID LENS might ask bidders that do not conform to submission as per </w:t>
      </w:r>
      <w:r w:rsidRPr="00883E92">
        <w:rPr>
          <w:rFonts w:ascii="Cambria" w:eastAsia="MS Mincho" w:hAnsi="Cambria" w:cs="Arial"/>
          <w:b/>
          <w:bCs/>
          <w:i/>
          <w:iCs/>
          <w:sz w:val="22"/>
          <w:szCs w:val="22"/>
          <w:u w:val="single"/>
        </w:rPr>
        <w:t>Annex III and IV</w:t>
      </w:r>
      <w:r>
        <w:rPr>
          <w:rFonts w:ascii="Cambria" w:eastAsia="MS Mincho" w:hAnsi="Cambria" w:cs="Arial"/>
          <w:sz w:val="22"/>
          <w:szCs w:val="22"/>
        </w:rPr>
        <w:t xml:space="preserve"> and pass the administrative requirements to resubmit their offers using those Annex templates. </w:t>
      </w:r>
    </w:p>
    <w:p w14:paraId="3D829341" w14:textId="77777777" w:rsidR="007304A5" w:rsidRDefault="007304A5" w:rsidP="007304A5">
      <w:pPr>
        <w:jc w:val="both"/>
        <w:rPr>
          <w:rFonts w:ascii="Cambria" w:eastAsia="MS Mincho" w:hAnsi="Cambria" w:cs="Arial"/>
          <w:sz w:val="22"/>
          <w:szCs w:val="22"/>
        </w:rPr>
      </w:pPr>
    </w:p>
    <w:p w14:paraId="5557EE6B" w14:textId="77777777" w:rsidR="007304A5" w:rsidRDefault="007304A5" w:rsidP="007304A5">
      <w:pPr>
        <w:ind w:left="720"/>
        <w:jc w:val="both"/>
        <w:rPr>
          <w:rFonts w:ascii="Cambria" w:eastAsia="MS Mincho" w:hAnsi="Cambria" w:cs="Arial"/>
          <w:sz w:val="22"/>
          <w:szCs w:val="22"/>
        </w:rPr>
      </w:pPr>
      <w:r>
        <w:rPr>
          <w:rFonts w:ascii="Cambria" w:eastAsia="MS Mincho" w:hAnsi="Cambria" w:cs="Arial"/>
          <w:sz w:val="22"/>
          <w:szCs w:val="22"/>
        </w:rPr>
        <w:t xml:space="preserve">The delivery Schedule. The delivery location for the items described is specified in </w:t>
      </w:r>
      <w:r w:rsidRPr="00883E92">
        <w:rPr>
          <w:rFonts w:ascii="Cambria" w:eastAsia="MS Mincho" w:hAnsi="Cambria" w:cs="Arial"/>
          <w:b/>
          <w:bCs/>
          <w:i/>
          <w:iCs/>
          <w:sz w:val="22"/>
          <w:szCs w:val="22"/>
          <w:u w:val="single"/>
        </w:rPr>
        <w:t>Annex II</w:t>
      </w:r>
      <w:r>
        <w:rPr>
          <w:rFonts w:ascii="Cambria" w:eastAsia="MS Mincho" w:hAnsi="Cambria" w:cs="Arial"/>
          <w:sz w:val="22"/>
          <w:szCs w:val="22"/>
        </w:rPr>
        <w:t xml:space="preserve">. As part of its response to this solicitation, each bidder is expected to provide an estimate (in calendar days) of the delivery timeframe (after receipt of order). Delivery cost estimates must be included in quotation. The final delivery costs will be discussed during the negotiation phase. </w:t>
      </w:r>
    </w:p>
    <w:p w14:paraId="2962557D" w14:textId="77777777" w:rsidR="007304A5" w:rsidRDefault="007304A5" w:rsidP="007304A5">
      <w:pPr>
        <w:pStyle w:val="ListParagraph"/>
        <w:jc w:val="both"/>
        <w:rPr>
          <w:rFonts w:ascii="Cambria" w:eastAsia="MS Mincho" w:hAnsi="Cambria" w:cs="Arial"/>
          <w:sz w:val="22"/>
          <w:szCs w:val="22"/>
        </w:rPr>
      </w:pPr>
    </w:p>
    <w:p w14:paraId="3C76755A" w14:textId="77777777" w:rsidR="007304A5" w:rsidRDefault="007304A5" w:rsidP="007304A5">
      <w:pPr>
        <w:pStyle w:val="ListParagraph"/>
        <w:numPr>
          <w:ilvl w:val="0"/>
          <w:numId w:val="5"/>
        </w:numPr>
        <w:jc w:val="both"/>
        <w:rPr>
          <w:rFonts w:ascii="Cambria" w:eastAsia="MS Mincho" w:hAnsi="Cambria" w:cs="Arial"/>
          <w:sz w:val="22"/>
          <w:szCs w:val="22"/>
        </w:rPr>
      </w:pPr>
      <w:r w:rsidRPr="00E44FF4">
        <w:rPr>
          <w:rFonts w:ascii="Cambria" w:eastAsia="MS Mincho" w:hAnsi="Cambria" w:cs="Arial"/>
          <w:sz w:val="22"/>
          <w:szCs w:val="22"/>
          <w:u w:val="single"/>
        </w:rPr>
        <w:t xml:space="preserve">Pictures, catalogues, or illustrations of proposed </w:t>
      </w:r>
      <w:r>
        <w:rPr>
          <w:rFonts w:ascii="Cambria" w:eastAsia="MS Mincho" w:hAnsi="Cambria" w:cs="Arial"/>
          <w:sz w:val="22"/>
          <w:szCs w:val="22"/>
          <w:u w:val="single"/>
        </w:rPr>
        <w:t>items:</w:t>
      </w:r>
      <w:r>
        <w:rPr>
          <w:rFonts w:ascii="Cambria" w:eastAsia="MS Mincho" w:hAnsi="Cambria" w:cs="Arial"/>
          <w:sz w:val="22"/>
          <w:szCs w:val="22"/>
        </w:rPr>
        <w:t xml:space="preserve"> bidders </w:t>
      </w:r>
      <w:r w:rsidRPr="003E4393">
        <w:rPr>
          <w:rFonts w:ascii="Cambria" w:eastAsia="MS Mincho" w:hAnsi="Cambria" w:cs="Arial"/>
          <w:sz w:val="22"/>
          <w:szCs w:val="22"/>
        </w:rPr>
        <w:t xml:space="preserve">must include pictures, catalogues, or illustrations of proposed items; these can be sent in a separate </w:t>
      </w:r>
      <w:r>
        <w:rPr>
          <w:rFonts w:ascii="Cambria" w:eastAsia="MS Mincho" w:hAnsi="Cambria" w:cs="Arial"/>
          <w:sz w:val="22"/>
          <w:szCs w:val="22"/>
        </w:rPr>
        <w:t xml:space="preserve">email </w:t>
      </w:r>
      <w:r w:rsidRPr="003E4393">
        <w:rPr>
          <w:rFonts w:ascii="Cambria" w:eastAsia="MS Mincho" w:hAnsi="Cambria" w:cs="Arial"/>
          <w:sz w:val="22"/>
          <w:szCs w:val="22"/>
        </w:rPr>
        <w:t>attachment</w:t>
      </w:r>
      <w:r>
        <w:rPr>
          <w:rFonts w:ascii="Cambria" w:eastAsia="MS Mincho" w:hAnsi="Cambria" w:cs="Arial"/>
          <w:sz w:val="22"/>
          <w:szCs w:val="22"/>
        </w:rPr>
        <w:t xml:space="preserve"> or delivered by hand to LENS Operations office, located:</w:t>
      </w:r>
    </w:p>
    <w:p w14:paraId="2780C87A" w14:textId="2FD4AFCF" w:rsidR="007304A5" w:rsidRDefault="007304A5" w:rsidP="007304A5">
      <w:pPr>
        <w:pStyle w:val="ListParagraph"/>
        <w:jc w:val="both"/>
        <w:rPr>
          <w:rFonts w:ascii="Cambria" w:eastAsia="MS Mincho" w:hAnsi="Cambria" w:cs="Arial"/>
          <w:sz w:val="22"/>
          <w:szCs w:val="22"/>
        </w:rPr>
      </w:pPr>
      <w:r w:rsidRPr="00883E92">
        <w:rPr>
          <w:rFonts w:ascii="Cambria" w:eastAsia="MS Mincho" w:hAnsi="Cambria" w:cs="Arial"/>
          <w:b/>
          <w:bCs/>
          <w:i/>
          <w:iCs/>
          <w:sz w:val="22"/>
          <w:szCs w:val="22"/>
          <w:u w:val="single"/>
        </w:rPr>
        <w:t xml:space="preserve">Deir </w:t>
      </w:r>
      <w:proofErr w:type="spellStart"/>
      <w:r w:rsidRPr="00883E92">
        <w:rPr>
          <w:rFonts w:ascii="Cambria" w:eastAsia="MS Mincho" w:hAnsi="Cambria" w:cs="Arial"/>
          <w:b/>
          <w:bCs/>
          <w:i/>
          <w:iCs/>
          <w:sz w:val="22"/>
          <w:szCs w:val="22"/>
          <w:u w:val="single"/>
        </w:rPr>
        <w:t>Ghbar</w:t>
      </w:r>
      <w:proofErr w:type="spellEnd"/>
      <w:r w:rsidRPr="00883E92">
        <w:rPr>
          <w:rFonts w:ascii="Cambria" w:eastAsia="MS Mincho" w:hAnsi="Cambria" w:cs="Arial"/>
          <w:b/>
          <w:bCs/>
          <w:i/>
          <w:iCs/>
          <w:sz w:val="22"/>
          <w:szCs w:val="22"/>
          <w:u w:val="single"/>
        </w:rPr>
        <w:t xml:space="preserve">, </w:t>
      </w:r>
      <w:proofErr w:type="spellStart"/>
      <w:r w:rsidRPr="00883E92">
        <w:rPr>
          <w:rFonts w:ascii="Cambria" w:eastAsia="MS Mincho" w:hAnsi="Cambria" w:cs="Arial"/>
          <w:b/>
          <w:bCs/>
          <w:i/>
          <w:iCs/>
          <w:sz w:val="22"/>
          <w:szCs w:val="22"/>
          <w:u w:val="single"/>
        </w:rPr>
        <w:t>Zahran</w:t>
      </w:r>
      <w:proofErr w:type="spellEnd"/>
      <w:r w:rsidRPr="00883E92">
        <w:rPr>
          <w:rFonts w:ascii="Cambria" w:eastAsia="MS Mincho" w:hAnsi="Cambria" w:cs="Arial"/>
          <w:b/>
          <w:bCs/>
          <w:i/>
          <w:iCs/>
          <w:sz w:val="22"/>
          <w:szCs w:val="22"/>
          <w:u w:val="single"/>
        </w:rPr>
        <w:t xml:space="preserve"> Gate Complex, 1</w:t>
      </w:r>
      <w:r w:rsidRPr="00883E92">
        <w:rPr>
          <w:rFonts w:ascii="Cambria" w:eastAsia="MS Mincho" w:hAnsi="Cambria" w:cs="Arial"/>
          <w:b/>
          <w:bCs/>
          <w:i/>
          <w:iCs/>
          <w:sz w:val="22"/>
          <w:szCs w:val="22"/>
          <w:u w:val="single"/>
          <w:vertAlign w:val="superscript"/>
        </w:rPr>
        <w:t>st</w:t>
      </w:r>
      <w:r w:rsidRPr="00883E92">
        <w:rPr>
          <w:rFonts w:ascii="Cambria" w:eastAsia="MS Mincho" w:hAnsi="Cambria" w:cs="Arial"/>
          <w:b/>
          <w:bCs/>
          <w:i/>
          <w:iCs/>
          <w:sz w:val="22"/>
          <w:szCs w:val="22"/>
          <w:u w:val="single"/>
        </w:rPr>
        <w:t xml:space="preserve"> floor, Ismaeel </w:t>
      </w:r>
      <w:proofErr w:type="spellStart"/>
      <w:r w:rsidRPr="00883E92">
        <w:rPr>
          <w:rFonts w:ascii="Cambria" w:eastAsia="MS Mincho" w:hAnsi="Cambria" w:cs="Arial"/>
          <w:b/>
          <w:bCs/>
          <w:i/>
          <w:iCs/>
          <w:sz w:val="22"/>
          <w:szCs w:val="22"/>
          <w:u w:val="single"/>
        </w:rPr>
        <w:t>Haqqi</w:t>
      </w:r>
      <w:proofErr w:type="spellEnd"/>
      <w:r w:rsidRPr="00883E92">
        <w:rPr>
          <w:rFonts w:ascii="Cambria" w:eastAsia="MS Mincho" w:hAnsi="Cambria" w:cs="Arial"/>
          <w:b/>
          <w:bCs/>
          <w:i/>
          <w:iCs/>
          <w:sz w:val="22"/>
          <w:szCs w:val="22"/>
          <w:u w:val="single"/>
        </w:rPr>
        <w:t xml:space="preserve"> Abdo St., Tel: 06-5822361</w:t>
      </w:r>
      <w:r w:rsidR="00FF1FF8">
        <w:rPr>
          <w:rFonts w:ascii="Cambria" w:eastAsia="MS Mincho" w:hAnsi="Cambria" w:cs="Arial"/>
          <w:sz w:val="22"/>
          <w:szCs w:val="22"/>
        </w:rPr>
        <w:t xml:space="preserve">, These </w:t>
      </w:r>
      <w:r w:rsidRPr="003E4393">
        <w:rPr>
          <w:rFonts w:ascii="Cambria" w:eastAsia="MS Mincho" w:hAnsi="Cambria" w:cs="Arial"/>
          <w:sz w:val="22"/>
          <w:szCs w:val="22"/>
        </w:rPr>
        <w:t xml:space="preserve">will be instrumental in the selection and evaluation process. </w:t>
      </w:r>
      <w:r>
        <w:rPr>
          <w:rFonts w:ascii="Cambria" w:eastAsia="MS Mincho" w:hAnsi="Cambria" w:cs="Arial"/>
          <w:sz w:val="22"/>
          <w:szCs w:val="22"/>
        </w:rPr>
        <w:t xml:space="preserve">Vendors that do not support pictures, catalogues, or illustrations for any of the items will result to excluding the item from further review. The rest of the items that conform to the previous statement will continue to be evaluated. </w:t>
      </w:r>
    </w:p>
    <w:p w14:paraId="1297AE70" w14:textId="77777777" w:rsidR="007304A5" w:rsidRPr="00E44FF4" w:rsidRDefault="007304A5" w:rsidP="007304A5">
      <w:pPr>
        <w:pStyle w:val="ListParagraph"/>
        <w:jc w:val="both"/>
        <w:rPr>
          <w:rFonts w:ascii="Cambria" w:eastAsia="MS Mincho" w:hAnsi="Cambria" w:cs="Arial"/>
          <w:sz w:val="22"/>
          <w:szCs w:val="22"/>
        </w:rPr>
      </w:pPr>
    </w:p>
    <w:p w14:paraId="600BC86A" w14:textId="77777777" w:rsidR="007304A5" w:rsidRPr="00E44FF4" w:rsidRDefault="007304A5" w:rsidP="007304A5">
      <w:pPr>
        <w:jc w:val="both"/>
        <w:rPr>
          <w:rFonts w:ascii="Cambria" w:eastAsia="MS Mincho" w:hAnsi="Cambria" w:cs="Arial"/>
          <w:sz w:val="22"/>
          <w:szCs w:val="22"/>
        </w:rPr>
      </w:pPr>
    </w:p>
    <w:p w14:paraId="10934B61" w14:textId="6DAA1122" w:rsidR="007304A5" w:rsidRPr="009363AD" w:rsidRDefault="007304A5" w:rsidP="009363AD">
      <w:pPr>
        <w:pStyle w:val="ListParagraph"/>
        <w:numPr>
          <w:ilvl w:val="0"/>
          <w:numId w:val="5"/>
        </w:numPr>
        <w:jc w:val="both"/>
        <w:rPr>
          <w:rFonts w:ascii="Cambria" w:eastAsia="MS Mincho" w:hAnsi="Cambria" w:cs="Arial"/>
          <w:sz w:val="22"/>
          <w:szCs w:val="22"/>
          <w:u w:val="single"/>
        </w:rPr>
      </w:pPr>
      <w:r w:rsidRPr="00E44FF4">
        <w:rPr>
          <w:rFonts w:ascii="Cambria" w:eastAsia="MS Mincho" w:hAnsi="Cambria" w:cs="Arial"/>
          <w:sz w:val="22"/>
          <w:szCs w:val="22"/>
          <w:u w:val="single"/>
        </w:rPr>
        <w:t>Annex I - Attachments 1 and 2</w:t>
      </w:r>
    </w:p>
    <w:p w14:paraId="7DBF92A3" w14:textId="77777777" w:rsidR="007304A5" w:rsidRPr="00E44FF4" w:rsidRDefault="007304A5" w:rsidP="007304A5">
      <w:pPr>
        <w:jc w:val="both"/>
        <w:rPr>
          <w:rFonts w:ascii="Cambria" w:eastAsia="MS Mincho" w:hAnsi="Cambria" w:cs="Arial"/>
          <w:sz w:val="22"/>
          <w:szCs w:val="22"/>
        </w:rPr>
      </w:pPr>
      <w:r w:rsidRPr="00E44FF4">
        <w:rPr>
          <w:rFonts w:ascii="Cambria" w:eastAsia="MS Mincho" w:hAnsi="Cambria" w:cs="Arial"/>
          <w:sz w:val="22"/>
          <w:szCs w:val="22"/>
        </w:rPr>
        <w:t>The proposal and all documents and correspondence relating to the tender exchanged by the bidder and USAID LENS s</w:t>
      </w:r>
      <w:r>
        <w:rPr>
          <w:rFonts w:ascii="Cambria" w:eastAsia="MS Mincho" w:hAnsi="Cambria" w:cs="Arial"/>
          <w:sz w:val="22"/>
          <w:szCs w:val="22"/>
        </w:rPr>
        <w:t>hall be in the English language</w:t>
      </w:r>
    </w:p>
    <w:p w14:paraId="39698594" w14:textId="77777777" w:rsidR="007304A5" w:rsidRDefault="007304A5" w:rsidP="007304A5">
      <w:pPr>
        <w:pStyle w:val="ListParagraph"/>
        <w:numPr>
          <w:ilvl w:val="0"/>
          <w:numId w:val="3"/>
        </w:numPr>
        <w:jc w:val="both"/>
        <w:rPr>
          <w:rFonts w:ascii="Cambria" w:eastAsia="MS Mincho" w:hAnsi="Cambria" w:cs="Arial"/>
          <w:sz w:val="22"/>
          <w:szCs w:val="22"/>
        </w:rPr>
      </w:pPr>
      <w:r w:rsidRPr="00E44FF4">
        <w:rPr>
          <w:rFonts w:ascii="Cambria" w:eastAsia="MS Mincho" w:hAnsi="Cambria" w:cs="Arial"/>
          <w:sz w:val="22"/>
          <w:szCs w:val="22"/>
        </w:rPr>
        <w:t xml:space="preserve">Provide the full legal name, address, telephone, and fax number of the organization submitting the quote, as well as the date of submission. </w:t>
      </w:r>
    </w:p>
    <w:p w14:paraId="20365D1A" w14:textId="77777777" w:rsidR="007304A5" w:rsidRPr="00120DD6" w:rsidRDefault="007304A5" w:rsidP="007304A5">
      <w:pPr>
        <w:pStyle w:val="ListParagraph"/>
        <w:numPr>
          <w:ilvl w:val="0"/>
          <w:numId w:val="3"/>
        </w:numPr>
        <w:jc w:val="both"/>
        <w:rPr>
          <w:rFonts w:ascii="Cambria" w:eastAsia="MS Mincho" w:hAnsi="Cambria" w:cs="Arial"/>
          <w:sz w:val="22"/>
          <w:szCs w:val="22"/>
        </w:rPr>
      </w:pPr>
      <w:r w:rsidRPr="00120DD6">
        <w:rPr>
          <w:rFonts w:ascii="Cambria" w:eastAsia="MS Mincho" w:hAnsi="Cambria" w:cs="Arial"/>
          <w:sz w:val="22"/>
          <w:szCs w:val="22"/>
        </w:rPr>
        <w:t>Source: All goods and services offered in response to this RFQ or supplied under any resulting award must meet USAID Geographic Code 937 in accordance with the United States Code of Federal Regulations (CFR), 22 CFR §</w:t>
      </w:r>
      <w:proofErr w:type="gramStart"/>
      <w:r w:rsidRPr="00120DD6">
        <w:rPr>
          <w:rFonts w:ascii="Cambria" w:eastAsia="MS Mincho" w:hAnsi="Cambria" w:cs="Arial"/>
          <w:sz w:val="22"/>
          <w:szCs w:val="22"/>
        </w:rPr>
        <w:t>228 .</w:t>
      </w:r>
      <w:proofErr w:type="gramEnd"/>
      <w:r w:rsidRPr="00120DD6">
        <w:rPr>
          <w:rFonts w:ascii="Cambria" w:eastAsia="MS Mincho" w:hAnsi="Cambria" w:cs="Arial"/>
          <w:sz w:val="22"/>
          <w:szCs w:val="22"/>
        </w:rPr>
        <w:t xml:space="preserve"> The cooperating country for the USAID LENS project is Jordan.  Thus, the countries considered Code 937 are the US, Jordan and the list of countries noted in the following link:   </w:t>
      </w:r>
      <w:hyperlink r:id="rId11" w:history="1">
        <w:r w:rsidRPr="00120DD6">
          <w:rPr>
            <w:rFonts w:ascii="Cambria" w:hAnsi="Cambria"/>
            <w:sz w:val="22"/>
            <w:szCs w:val="22"/>
          </w:rPr>
          <w:t>http://www.usaid.gov/policy/ads/300/310maa.pdf</w:t>
        </w:r>
      </w:hyperlink>
      <w:r w:rsidRPr="00120DD6">
        <w:rPr>
          <w:rFonts w:ascii="Cambria" w:eastAsia="MS Mincho" w:hAnsi="Cambria" w:cs="Arial"/>
          <w:sz w:val="22"/>
          <w:szCs w:val="22"/>
        </w:rPr>
        <w:t xml:space="preserve"> </w:t>
      </w:r>
    </w:p>
    <w:p w14:paraId="609E7C38" w14:textId="77777777" w:rsidR="007304A5" w:rsidRPr="00120DD6" w:rsidRDefault="007304A5" w:rsidP="007304A5">
      <w:pPr>
        <w:pStyle w:val="ListParagraph"/>
        <w:numPr>
          <w:ilvl w:val="0"/>
          <w:numId w:val="3"/>
        </w:numPr>
        <w:jc w:val="both"/>
        <w:rPr>
          <w:rFonts w:ascii="Cambria" w:eastAsia="MS Mincho" w:hAnsi="Cambria" w:cs="Arial"/>
          <w:sz w:val="22"/>
          <w:szCs w:val="22"/>
        </w:rPr>
      </w:pPr>
      <w:r w:rsidRPr="00120DD6">
        <w:rPr>
          <w:rFonts w:ascii="Cambria" w:eastAsia="MS Mincho" w:hAnsi="Cambria" w:cs="Arial"/>
          <w:sz w:val="22"/>
          <w:szCs w:val="22"/>
        </w:rPr>
        <w:t xml:space="preserve">Nationality of Bidder.  Bidders must provide a valid business Registration Certificate, employer or tax identification document that demonstrates it is legally registered for business in a Code 937 country.  </w:t>
      </w:r>
    </w:p>
    <w:p w14:paraId="3B105F03" w14:textId="77777777" w:rsidR="007304A5" w:rsidRDefault="007304A5" w:rsidP="007304A5">
      <w:pPr>
        <w:pStyle w:val="ListParagraph"/>
        <w:numPr>
          <w:ilvl w:val="0"/>
          <w:numId w:val="3"/>
        </w:numPr>
        <w:jc w:val="both"/>
        <w:rPr>
          <w:rFonts w:ascii="Cambria" w:eastAsia="MS Mincho" w:hAnsi="Cambria" w:cs="Arial"/>
          <w:sz w:val="22"/>
          <w:szCs w:val="22"/>
        </w:rPr>
      </w:pPr>
      <w:r w:rsidRPr="00E44FF4">
        <w:rPr>
          <w:rFonts w:ascii="Cambria" w:eastAsia="MS Mincho" w:hAnsi="Cambria" w:cs="Arial"/>
          <w:sz w:val="22"/>
          <w:szCs w:val="22"/>
        </w:rPr>
        <w:t>Quotation Validity – The Bidder agrees to hold the prices in its offer firm for 90 calendar days from the date specified for the receipt of offers, unless another time is specified in an addendum to this RFQ</w:t>
      </w:r>
    </w:p>
    <w:p w14:paraId="7E19DACA" w14:textId="77777777" w:rsidR="007304A5" w:rsidRDefault="007304A5" w:rsidP="007304A5">
      <w:pPr>
        <w:pStyle w:val="ListParagraph"/>
        <w:numPr>
          <w:ilvl w:val="0"/>
          <w:numId w:val="3"/>
        </w:numPr>
        <w:jc w:val="both"/>
        <w:rPr>
          <w:rFonts w:ascii="Cambria" w:eastAsia="MS Mincho" w:hAnsi="Cambria" w:cs="Arial"/>
          <w:sz w:val="22"/>
          <w:szCs w:val="22"/>
        </w:rPr>
      </w:pPr>
      <w:r w:rsidRPr="00E44FF4">
        <w:rPr>
          <w:rFonts w:ascii="Cambria" w:eastAsia="MS Mincho" w:hAnsi="Cambria" w:cs="Arial"/>
          <w:sz w:val="22"/>
          <w:szCs w:val="22"/>
        </w:rPr>
        <w:t xml:space="preserve">Training Requirements.  If the equipment requires training for use and/or maintenance, this shall also be noted in the Offeror’s bid along with any associated costs.  </w:t>
      </w:r>
    </w:p>
    <w:p w14:paraId="40EB7C61" w14:textId="77777777" w:rsidR="007304A5" w:rsidRDefault="007304A5" w:rsidP="007304A5">
      <w:pPr>
        <w:pStyle w:val="ListParagraph"/>
        <w:numPr>
          <w:ilvl w:val="0"/>
          <w:numId w:val="3"/>
        </w:numPr>
        <w:jc w:val="both"/>
        <w:rPr>
          <w:rFonts w:ascii="Cambria" w:eastAsia="MS Mincho" w:hAnsi="Cambria" w:cs="Arial"/>
          <w:sz w:val="22"/>
          <w:szCs w:val="22"/>
        </w:rPr>
      </w:pPr>
      <w:r w:rsidRPr="00E44FF4">
        <w:rPr>
          <w:rFonts w:ascii="Cambria" w:eastAsia="MS Mincho" w:hAnsi="Cambria" w:cs="Arial"/>
          <w:sz w:val="22"/>
          <w:szCs w:val="22"/>
        </w:rPr>
        <w:t>Warranty Terms. Offeror is to clarify warranty terms offered for each piece of equipment, as well as extended warranty options and cost.</w:t>
      </w:r>
    </w:p>
    <w:p w14:paraId="250F7EF7" w14:textId="77777777" w:rsidR="007304A5" w:rsidRPr="00E44FF4" w:rsidRDefault="007304A5" w:rsidP="007304A5">
      <w:pPr>
        <w:pStyle w:val="ListParagraph"/>
        <w:numPr>
          <w:ilvl w:val="0"/>
          <w:numId w:val="3"/>
        </w:numPr>
        <w:jc w:val="both"/>
        <w:rPr>
          <w:rFonts w:ascii="Cambria" w:eastAsia="MS Mincho" w:hAnsi="Cambria" w:cs="Arial"/>
          <w:sz w:val="22"/>
          <w:szCs w:val="22"/>
        </w:rPr>
      </w:pPr>
      <w:r w:rsidRPr="00E44FF4">
        <w:rPr>
          <w:rFonts w:ascii="Cambria" w:eastAsia="MS Mincho" w:hAnsi="Cambria" w:cs="Arial"/>
          <w:sz w:val="22"/>
          <w:szCs w:val="22"/>
        </w:rPr>
        <w:t xml:space="preserve">Prices shall be net (not including) of customs and sales tax. A formal confirmation letter from the Sales Tax Department certifying USAID LENS' legal statute exemption from Sales Tax will be provided to vendor prior to delivery. </w:t>
      </w:r>
    </w:p>
    <w:p w14:paraId="5E868885" w14:textId="77777777" w:rsidR="007304A5" w:rsidRDefault="007304A5" w:rsidP="007304A5">
      <w:pPr>
        <w:tabs>
          <w:tab w:val="left" w:pos="6900"/>
        </w:tabs>
        <w:rPr>
          <w:rFonts w:ascii="Cambria" w:eastAsia="MS Mincho" w:hAnsi="Cambria" w:cs="Arial"/>
          <w:sz w:val="22"/>
          <w:szCs w:val="22"/>
        </w:rPr>
      </w:pPr>
      <w:r>
        <w:rPr>
          <w:rFonts w:ascii="Cambria" w:eastAsia="MS Mincho" w:hAnsi="Cambria" w:cs="Arial"/>
          <w:sz w:val="22"/>
          <w:szCs w:val="22"/>
        </w:rPr>
        <w:tab/>
      </w:r>
    </w:p>
    <w:p w14:paraId="6A303865" w14:textId="77777777" w:rsidR="007304A5" w:rsidRPr="00343358" w:rsidRDefault="007304A5" w:rsidP="007304A5">
      <w:pPr>
        <w:pStyle w:val="ListParagraph"/>
        <w:numPr>
          <w:ilvl w:val="0"/>
          <w:numId w:val="1"/>
        </w:numPr>
        <w:rPr>
          <w:rFonts w:ascii="Cambria" w:eastAsia="MS Mincho" w:hAnsi="Cambria" w:cs="Arial"/>
          <w:b/>
          <w:bCs/>
          <w:sz w:val="22"/>
          <w:szCs w:val="22"/>
        </w:rPr>
      </w:pPr>
      <w:r w:rsidRPr="00343358">
        <w:rPr>
          <w:rFonts w:ascii="Cambria" w:eastAsia="MS Mincho" w:hAnsi="Cambria" w:cs="Arial"/>
          <w:b/>
          <w:bCs/>
          <w:sz w:val="22"/>
          <w:szCs w:val="22"/>
        </w:rPr>
        <w:t>Evaluation Factors</w:t>
      </w:r>
    </w:p>
    <w:p w14:paraId="56F071FA" w14:textId="77777777" w:rsidR="007304A5" w:rsidRDefault="007304A5" w:rsidP="007304A5">
      <w:pPr>
        <w:ind w:left="360"/>
        <w:jc w:val="both"/>
        <w:rPr>
          <w:rFonts w:ascii="Cambria" w:eastAsia="MS Mincho" w:hAnsi="Cambria" w:cs="Arial"/>
          <w:sz w:val="22"/>
          <w:szCs w:val="22"/>
        </w:rPr>
      </w:pPr>
      <w:r>
        <w:rPr>
          <w:rFonts w:ascii="Cambria" w:eastAsia="MS Mincho" w:hAnsi="Cambria" w:cs="Arial"/>
          <w:sz w:val="22"/>
          <w:szCs w:val="22"/>
        </w:rPr>
        <w:t>USAID LENS will evaluate the quotations for each item listed. USAID LENS shall first confirm whether quotations meet the mandatory application requirements in point 5 above, and the technical requirements requested. All items under qualified quotations will then be evaluated based on technical</w:t>
      </w:r>
      <w:r w:rsidRPr="005A5BFA">
        <w:rPr>
          <w:rFonts w:ascii="Cambria" w:eastAsia="MS Mincho" w:hAnsi="Cambria" w:cs="Arial"/>
          <w:sz w:val="22"/>
          <w:szCs w:val="22"/>
        </w:rPr>
        <w:t xml:space="preserve"> factors to determine whether they meet the stated </w:t>
      </w:r>
      <w:r>
        <w:rPr>
          <w:rFonts w:ascii="Cambria" w:eastAsia="MS Mincho" w:hAnsi="Cambria" w:cs="Arial"/>
          <w:sz w:val="22"/>
          <w:szCs w:val="22"/>
        </w:rPr>
        <w:t>technical requirements. Items that pass</w:t>
      </w:r>
      <w:r w:rsidRPr="005A5BFA">
        <w:rPr>
          <w:rFonts w:ascii="Cambria" w:eastAsia="MS Mincho" w:hAnsi="Cambria" w:cs="Arial"/>
          <w:sz w:val="22"/>
          <w:szCs w:val="22"/>
        </w:rPr>
        <w:t xml:space="preserve"> all </w:t>
      </w:r>
      <w:r>
        <w:rPr>
          <w:rFonts w:ascii="Cambria" w:eastAsia="MS Mincho" w:hAnsi="Cambria" w:cs="Arial"/>
          <w:sz w:val="22"/>
          <w:szCs w:val="22"/>
        </w:rPr>
        <w:t>mandatory requirements and earn</w:t>
      </w:r>
      <w:r w:rsidRPr="005A5BFA">
        <w:rPr>
          <w:rFonts w:ascii="Cambria" w:eastAsia="MS Mincho" w:hAnsi="Cambria" w:cs="Arial"/>
          <w:sz w:val="22"/>
          <w:szCs w:val="22"/>
        </w:rPr>
        <w:t xml:space="preserve"> the most points out of 100 will be determined to offer the best value to USAID</w:t>
      </w:r>
      <w:r>
        <w:rPr>
          <w:rFonts w:ascii="Cambria" w:eastAsia="MS Mincho" w:hAnsi="Cambria" w:cs="Arial"/>
          <w:sz w:val="22"/>
          <w:szCs w:val="22"/>
        </w:rPr>
        <w:t xml:space="preserve"> LENS</w:t>
      </w:r>
      <w:r w:rsidRPr="005A5BFA">
        <w:rPr>
          <w:rFonts w:ascii="Cambria" w:eastAsia="MS Mincho" w:hAnsi="Cambria" w:cs="Arial"/>
          <w:sz w:val="22"/>
          <w:szCs w:val="22"/>
        </w:rPr>
        <w:t xml:space="preserve">.  </w:t>
      </w:r>
    </w:p>
    <w:p w14:paraId="61516440" w14:textId="77777777" w:rsidR="007304A5" w:rsidRDefault="007304A5" w:rsidP="007304A5">
      <w:pPr>
        <w:ind w:left="360"/>
        <w:jc w:val="both"/>
        <w:rPr>
          <w:rFonts w:ascii="Cambria" w:eastAsia="MS Mincho" w:hAnsi="Cambria" w:cs="Arial"/>
          <w:sz w:val="22"/>
          <w:szCs w:val="22"/>
        </w:rPr>
      </w:pPr>
    </w:p>
    <w:p w14:paraId="0A7FE2B0" w14:textId="77777777" w:rsidR="007304A5" w:rsidRDefault="007304A5" w:rsidP="007304A5">
      <w:pPr>
        <w:pStyle w:val="ListParagraph"/>
        <w:ind w:left="360"/>
        <w:jc w:val="both"/>
        <w:rPr>
          <w:rFonts w:ascii="Cambria" w:eastAsia="MS Mincho" w:hAnsi="Cambria" w:cs="Arial"/>
          <w:sz w:val="22"/>
          <w:szCs w:val="22"/>
        </w:rPr>
      </w:pPr>
      <w:r>
        <w:rPr>
          <w:rFonts w:ascii="Cambria" w:eastAsia="MS Mincho" w:hAnsi="Cambria" w:cs="Arial"/>
          <w:sz w:val="22"/>
          <w:szCs w:val="22"/>
        </w:rPr>
        <w:t>If the bidder’s quotation</w:t>
      </w:r>
      <w:r w:rsidRPr="00516F69">
        <w:rPr>
          <w:rFonts w:ascii="Cambria" w:eastAsia="MS Mincho" w:hAnsi="Cambria" w:cs="Arial"/>
          <w:sz w:val="22"/>
          <w:szCs w:val="22"/>
        </w:rPr>
        <w:t xml:space="preserve"> has some items that are not technically acceptable, these items will be removed from further consideration.  The remaining technically acceptable items from the bid will be considered.</w:t>
      </w:r>
      <w:r>
        <w:rPr>
          <w:rFonts w:ascii="Cambria" w:eastAsia="MS Mincho" w:hAnsi="Cambria" w:cs="Arial"/>
          <w:sz w:val="22"/>
          <w:szCs w:val="22"/>
        </w:rPr>
        <w:t xml:space="preserve"> This means that USAID LENS will award purchase orders to one or many or all vendors, by individual items or all items, </w:t>
      </w:r>
      <w:r w:rsidRPr="008A1552">
        <w:rPr>
          <w:rFonts w:ascii="Cambria" w:eastAsia="MS Mincho" w:hAnsi="Cambria" w:cs="Arial"/>
          <w:sz w:val="22"/>
          <w:szCs w:val="22"/>
        </w:rPr>
        <w:t>whichever is in the best interest of the project</w:t>
      </w:r>
      <w:r>
        <w:rPr>
          <w:rFonts w:ascii="Cambria" w:eastAsia="MS Mincho" w:hAnsi="Cambria" w:cs="Arial"/>
          <w:sz w:val="22"/>
          <w:szCs w:val="22"/>
        </w:rPr>
        <w:t>.</w:t>
      </w:r>
    </w:p>
    <w:p w14:paraId="672841F1" w14:textId="77777777" w:rsidR="007304A5" w:rsidRDefault="007304A5" w:rsidP="007304A5">
      <w:pPr>
        <w:pStyle w:val="ListParagraph"/>
        <w:ind w:left="360"/>
        <w:jc w:val="both"/>
        <w:rPr>
          <w:rFonts w:ascii="Cambria" w:eastAsia="MS Mincho" w:hAnsi="Cambria" w:cs="Arial"/>
          <w:sz w:val="22"/>
          <w:szCs w:val="22"/>
        </w:rPr>
      </w:pPr>
    </w:p>
    <w:p w14:paraId="0E76A9BF" w14:textId="77777777" w:rsidR="007304A5" w:rsidRDefault="007304A5" w:rsidP="007304A5">
      <w:pPr>
        <w:pStyle w:val="ListParagraph"/>
        <w:ind w:left="360"/>
        <w:jc w:val="both"/>
        <w:rPr>
          <w:rFonts w:ascii="Cambria" w:eastAsia="MS Mincho" w:hAnsi="Cambria" w:cs="Arial"/>
          <w:sz w:val="22"/>
          <w:szCs w:val="22"/>
        </w:rPr>
      </w:pPr>
      <w:r>
        <w:rPr>
          <w:rFonts w:ascii="Cambria" w:eastAsia="MS Mincho" w:hAnsi="Cambria" w:cs="Arial"/>
          <w:sz w:val="22"/>
          <w:szCs w:val="22"/>
        </w:rPr>
        <w:t>Criteria for Evaluation:</w:t>
      </w:r>
    </w:p>
    <w:p w14:paraId="795ACD24" w14:textId="2A427B8B" w:rsidR="007304A5" w:rsidRPr="008C7AB7" w:rsidRDefault="007304A5" w:rsidP="007304A5">
      <w:pPr>
        <w:pStyle w:val="ListParagraph"/>
        <w:numPr>
          <w:ilvl w:val="0"/>
          <w:numId w:val="6"/>
        </w:numPr>
        <w:jc w:val="both"/>
        <w:rPr>
          <w:rFonts w:ascii="Cambria" w:eastAsia="MS Mincho" w:hAnsi="Cambria" w:cs="Arial"/>
          <w:sz w:val="22"/>
          <w:szCs w:val="22"/>
        </w:rPr>
      </w:pPr>
      <w:r w:rsidRPr="008C7AB7">
        <w:rPr>
          <w:rFonts w:ascii="Cambria" w:eastAsia="MS Mincho" w:hAnsi="Cambria" w:cs="Arial"/>
          <w:sz w:val="22"/>
          <w:szCs w:val="22"/>
        </w:rPr>
        <w:t>Technically Acceptable</w:t>
      </w:r>
      <w:r w:rsidRPr="008C7AB7">
        <w:rPr>
          <w:rFonts w:ascii="Cambria" w:eastAsia="MS Mincho" w:hAnsi="Cambria" w:cs="Arial"/>
          <w:sz w:val="22"/>
          <w:szCs w:val="22"/>
        </w:rPr>
        <w:tab/>
      </w:r>
      <w:r w:rsidRPr="008C7AB7">
        <w:rPr>
          <w:rFonts w:ascii="Cambria" w:eastAsia="MS Mincho" w:hAnsi="Cambria" w:cs="Arial"/>
          <w:sz w:val="22"/>
          <w:szCs w:val="22"/>
        </w:rPr>
        <w:tab/>
      </w:r>
      <w:r w:rsidRPr="008C7AB7">
        <w:rPr>
          <w:rFonts w:ascii="Cambria" w:eastAsia="MS Mincho" w:hAnsi="Cambria" w:cs="Arial"/>
          <w:sz w:val="22"/>
          <w:szCs w:val="22"/>
        </w:rPr>
        <w:tab/>
      </w:r>
      <w:r w:rsidRPr="008C7AB7">
        <w:rPr>
          <w:rFonts w:ascii="Cambria" w:eastAsia="MS Mincho" w:hAnsi="Cambria" w:cs="Arial"/>
          <w:sz w:val="22"/>
          <w:szCs w:val="22"/>
        </w:rPr>
        <w:tab/>
      </w:r>
      <w:r w:rsidRPr="008C7AB7">
        <w:rPr>
          <w:rFonts w:ascii="Cambria" w:eastAsia="MS Mincho" w:hAnsi="Cambria" w:cs="Arial"/>
          <w:sz w:val="22"/>
          <w:szCs w:val="22"/>
        </w:rPr>
        <w:tab/>
      </w:r>
      <w:r w:rsidRPr="008C7AB7">
        <w:rPr>
          <w:rFonts w:ascii="Cambria" w:eastAsia="MS Mincho" w:hAnsi="Cambria" w:cs="Arial"/>
          <w:sz w:val="22"/>
          <w:szCs w:val="22"/>
        </w:rPr>
        <w:tab/>
      </w:r>
      <w:r w:rsidRPr="008C7AB7">
        <w:rPr>
          <w:rFonts w:ascii="Cambria" w:eastAsia="MS Mincho" w:hAnsi="Cambria" w:cs="Arial"/>
          <w:sz w:val="22"/>
          <w:szCs w:val="22"/>
        </w:rPr>
        <w:tab/>
      </w:r>
      <w:r w:rsidR="00312C96">
        <w:rPr>
          <w:rFonts w:ascii="Cambria" w:eastAsia="MS Mincho" w:hAnsi="Cambria" w:cs="Arial"/>
          <w:sz w:val="22"/>
          <w:szCs w:val="22"/>
        </w:rPr>
        <w:t>Yes/No</w:t>
      </w:r>
      <w:r w:rsidR="005D11AE">
        <w:rPr>
          <w:rFonts w:ascii="Cambria" w:eastAsia="MS Mincho" w:hAnsi="Cambria" w:cs="Arial"/>
          <w:sz w:val="22"/>
          <w:szCs w:val="22"/>
        </w:rPr>
        <w:t xml:space="preserve"> </w:t>
      </w:r>
      <w:r w:rsidR="005D11AE" w:rsidRPr="005D11AE">
        <w:rPr>
          <w:rFonts w:ascii="Cambria" w:eastAsia="MS Mincho" w:hAnsi="Cambria" w:cs="Arial"/>
          <w:i/>
          <w:iCs/>
          <w:sz w:val="20"/>
          <w:szCs w:val="20"/>
        </w:rPr>
        <w:t xml:space="preserve">(Technically unacceptable items will be automatically </w:t>
      </w:r>
      <w:r w:rsidR="005D11AE">
        <w:rPr>
          <w:rFonts w:ascii="Cambria" w:eastAsia="MS Mincho" w:hAnsi="Cambria" w:cs="Arial"/>
          <w:i/>
          <w:iCs/>
          <w:sz w:val="20"/>
          <w:szCs w:val="20"/>
        </w:rPr>
        <w:t>disqualified</w:t>
      </w:r>
      <w:r w:rsidR="005D11AE" w:rsidRPr="005D11AE">
        <w:rPr>
          <w:rFonts w:ascii="Cambria" w:eastAsia="MS Mincho" w:hAnsi="Cambria" w:cs="Arial"/>
          <w:i/>
          <w:iCs/>
          <w:sz w:val="20"/>
          <w:szCs w:val="20"/>
        </w:rPr>
        <w:t xml:space="preserve"> and will not be further evaluated).</w:t>
      </w:r>
      <w:r w:rsidR="005D11AE">
        <w:rPr>
          <w:rFonts w:ascii="Cambria" w:eastAsia="MS Mincho" w:hAnsi="Cambria" w:cs="Arial"/>
          <w:sz w:val="22"/>
          <w:szCs w:val="22"/>
        </w:rPr>
        <w:t xml:space="preserve"> </w:t>
      </w:r>
    </w:p>
    <w:p w14:paraId="2B7CC63B" w14:textId="6D410BC4" w:rsidR="007304A5" w:rsidRDefault="007304A5" w:rsidP="007304A5">
      <w:pPr>
        <w:pStyle w:val="ListParagraph"/>
        <w:numPr>
          <w:ilvl w:val="0"/>
          <w:numId w:val="6"/>
        </w:numPr>
        <w:jc w:val="both"/>
        <w:rPr>
          <w:rFonts w:ascii="Cambria" w:eastAsia="MS Mincho" w:hAnsi="Cambria" w:cs="Arial"/>
          <w:sz w:val="22"/>
          <w:szCs w:val="22"/>
        </w:rPr>
      </w:pPr>
      <w:r w:rsidRPr="008C7AB7">
        <w:rPr>
          <w:rFonts w:ascii="Cambria" w:eastAsia="MS Mincho" w:hAnsi="Cambria" w:cs="Arial"/>
          <w:sz w:val="22"/>
          <w:szCs w:val="22"/>
        </w:rPr>
        <w:t>Availability and Delivery Time</w:t>
      </w:r>
      <w:r>
        <w:rPr>
          <w:rFonts w:ascii="Cambria" w:eastAsia="MS Mincho" w:hAnsi="Cambria" w:cs="Arial"/>
          <w:sz w:val="22"/>
          <w:szCs w:val="22"/>
        </w:rPr>
        <w:t xml:space="preserve"> </w:t>
      </w:r>
      <w:r>
        <w:rPr>
          <w:rFonts w:ascii="Cambria" w:eastAsia="MS Mincho" w:hAnsi="Cambria" w:cs="Arial"/>
          <w:sz w:val="22"/>
          <w:szCs w:val="22"/>
        </w:rPr>
        <w:tab/>
      </w:r>
      <w:r>
        <w:rPr>
          <w:rFonts w:ascii="Cambria" w:eastAsia="MS Mincho" w:hAnsi="Cambria" w:cs="Arial"/>
          <w:sz w:val="22"/>
          <w:szCs w:val="22"/>
        </w:rPr>
        <w:tab/>
      </w:r>
      <w:r>
        <w:rPr>
          <w:rFonts w:ascii="Cambria" w:eastAsia="MS Mincho" w:hAnsi="Cambria" w:cs="Arial"/>
          <w:sz w:val="22"/>
          <w:szCs w:val="22"/>
        </w:rPr>
        <w:tab/>
      </w:r>
      <w:r>
        <w:rPr>
          <w:rFonts w:ascii="Cambria" w:eastAsia="MS Mincho" w:hAnsi="Cambria" w:cs="Arial"/>
          <w:sz w:val="22"/>
          <w:szCs w:val="22"/>
        </w:rPr>
        <w:tab/>
      </w:r>
      <w:r>
        <w:rPr>
          <w:rFonts w:ascii="Cambria" w:eastAsia="MS Mincho" w:hAnsi="Cambria" w:cs="Arial"/>
          <w:sz w:val="22"/>
          <w:szCs w:val="22"/>
        </w:rPr>
        <w:tab/>
      </w:r>
      <w:r w:rsidR="00F7648A">
        <w:rPr>
          <w:rFonts w:ascii="Cambria" w:eastAsia="MS Mincho" w:hAnsi="Cambria" w:cs="Arial"/>
          <w:sz w:val="22"/>
          <w:szCs w:val="22"/>
        </w:rPr>
        <w:t>50</w:t>
      </w:r>
      <w:r>
        <w:rPr>
          <w:rFonts w:ascii="Cambria" w:eastAsia="MS Mincho" w:hAnsi="Cambria" w:cs="Arial"/>
          <w:sz w:val="22"/>
          <w:szCs w:val="22"/>
        </w:rPr>
        <w:t xml:space="preserve"> Points</w:t>
      </w:r>
    </w:p>
    <w:p w14:paraId="6CCD8B7D" w14:textId="726DE940" w:rsidR="007304A5" w:rsidRDefault="007304A5" w:rsidP="007304A5">
      <w:pPr>
        <w:pStyle w:val="ListParagraph"/>
        <w:numPr>
          <w:ilvl w:val="0"/>
          <w:numId w:val="6"/>
        </w:numPr>
        <w:jc w:val="both"/>
        <w:rPr>
          <w:rFonts w:ascii="Cambria" w:eastAsia="MS Mincho" w:hAnsi="Cambria" w:cs="Arial"/>
          <w:sz w:val="22"/>
          <w:szCs w:val="22"/>
        </w:rPr>
      </w:pPr>
      <w:r>
        <w:rPr>
          <w:rFonts w:ascii="Cambria" w:eastAsia="MS Mincho" w:hAnsi="Cambria" w:cs="Arial"/>
          <w:sz w:val="22"/>
          <w:szCs w:val="22"/>
        </w:rPr>
        <w:t>Warranty Terms (for applicable items)</w:t>
      </w:r>
      <w:r>
        <w:rPr>
          <w:rFonts w:ascii="Cambria" w:eastAsia="MS Mincho" w:hAnsi="Cambria" w:cs="Arial"/>
          <w:sz w:val="22"/>
          <w:szCs w:val="22"/>
        </w:rPr>
        <w:tab/>
      </w:r>
      <w:r>
        <w:rPr>
          <w:rFonts w:ascii="Cambria" w:eastAsia="MS Mincho" w:hAnsi="Cambria" w:cs="Arial"/>
          <w:sz w:val="22"/>
          <w:szCs w:val="22"/>
        </w:rPr>
        <w:tab/>
      </w:r>
      <w:r>
        <w:rPr>
          <w:rFonts w:ascii="Cambria" w:eastAsia="MS Mincho" w:hAnsi="Cambria" w:cs="Arial"/>
          <w:sz w:val="22"/>
          <w:szCs w:val="22"/>
        </w:rPr>
        <w:tab/>
      </w:r>
      <w:r>
        <w:rPr>
          <w:rFonts w:ascii="Cambria" w:eastAsia="MS Mincho" w:hAnsi="Cambria" w:cs="Arial"/>
          <w:sz w:val="22"/>
          <w:szCs w:val="22"/>
        </w:rPr>
        <w:tab/>
      </w:r>
      <w:r w:rsidR="00F7648A">
        <w:rPr>
          <w:rFonts w:ascii="Cambria" w:eastAsia="MS Mincho" w:hAnsi="Cambria" w:cs="Arial"/>
          <w:sz w:val="22"/>
          <w:szCs w:val="22"/>
        </w:rPr>
        <w:t>10</w:t>
      </w:r>
      <w:r w:rsidR="005F5D10">
        <w:rPr>
          <w:rFonts w:ascii="Cambria" w:eastAsia="MS Mincho" w:hAnsi="Cambria" w:cs="Arial"/>
          <w:sz w:val="22"/>
          <w:szCs w:val="22"/>
        </w:rPr>
        <w:t xml:space="preserve"> Points</w:t>
      </w:r>
    </w:p>
    <w:p w14:paraId="246D343F" w14:textId="05BB706D" w:rsidR="007304A5" w:rsidRDefault="007304A5" w:rsidP="007304A5">
      <w:pPr>
        <w:pStyle w:val="ListParagraph"/>
        <w:numPr>
          <w:ilvl w:val="0"/>
          <w:numId w:val="6"/>
        </w:numPr>
        <w:jc w:val="both"/>
        <w:rPr>
          <w:rFonts w:ascii="Cambria" w:eastAsia="MS Mincho" w:hAnsi="Cambria" w:cs="Arial"/>
          <w:sz w:val="22"/>
          <w:szCs w:val="22"/>
        </w:rPr>
      </w:pPr>
      <w:r>
        <w:rPr>
          <w:rFonts w:ascii="Cambria" w:eastAsia="MS Mincho" w:hAnsi="Cambria" w:cs="Arial"/>
          <w:sz w:val="22"/>
          <w:szCs w:val="22"/>
        </w:rPr>
        <w:t xml:space="preserve">Cost Proposal </w:t>
      </w:r>
      <w:r>
        <w:rPr>
          <w:rFonts w:ascii="Cambria" w:eastAsia="MS Mincho" w:hAnsi="Cambria" w:cs="Arial"/>
          <w:sz w:val="22"/>
          <w:szCs w:val="22"/>
        </w:rPr>
        <w:tab/>
      </w:r>
      <w:r>
        <w:rPr>
          <w:rFonts w:ascii="Cambria" w:eastAsia="MS Mincho" w:hAnsi="Cambria" w:cs="Arial"/>
          <w:sz w:val="22"/>
          <w:szCs w:val="22"/>
        </w:rPr>
        <w:tab/>
      </w:r>
      <w:r>
        <w:rPr>
          <w:rFonts w:ascii="Cambria" w:eastAsia="MS Mincho" w:hAnsi="Cambria" w:cs="Arial"/>
          <w:sz w:val="22"/>
          <w:szCs w:val="22"/>
        </w:rPr>
        <w:tab/>
      </w:r>
      <w:r>
        <w:rPr>
          <w:rFonts w:ascii="Cambria" w:eastAsia="MS Mincho" w:hAnsi="Cambria" w:cs="Arial"/>
          <w:sz w:val="22"/>
          <w:szCs w:val="22"/>
        </w:rPr>
        <w:tab/>
      </w:r>
      <w:r>
        <w:rPr>
          <w:rFonts w:ascii="Cambria" w:eastAsia="MS Mincho" w:hAnsi="Cambria" w:cs="Arial"/>
          <w:sz w:val="22"/>
          <w:szCs w:val="22"/>
        </w:rPr>
        <w:tab/>
      </w:r>
      <w:r>
        <w:rPr>
          <w:rFonts w:ascii="Cambria" w:eastAsia="MS Mincho" w:hAnsi="Cambria" w:cs="Arial"/>
          <w:sz w:val="22"/>
          <w:szCs w:val="22"/>
        </w:rPr>
        <w:tab/>
      </w:r>
      <w:r>
        <w:rPr>
          <w:rFonts w:ascii="Cambria" w:eastAsia="MS Mincho" w:hAnsi="Cambria" w:cs="Arial"/>
          <w:sz w:val="22"/>
          <w:szCs w:val="22"/>
        </w:rPr>
        <w:tab/>
      </w:r>
      <w:r>
        <w:rPr>
          <w:rFonts w:ascii="Cambria" w:eastAsia="MS Mincho" w:hAnsi="Cambria" w:cs="Arial"/>
          <w:sz w:val="22"/>
          <w:szCs w:val="22"/>
        </w:rPr>
        <w:tab/>
      </w:r>
      <w:r w:rsidR="00F7648A">
        <w:rPr>
          <w:rFonts w:ascii="Cambria" w:eastAsia="MS Mincho" w:hAnsi="Cambria" w:cs="Arial"/>
          <w:sz w:val="22"/>
          <w:szCs w:val="22"/>
        </w:rPr>
        <w:t>4</w:t>
      </w:r>
      <w:r w:rsidR="00312C96">
        <w:rPr>
          <w:rFonts w:ascii="Cambria" w:eastAsia="MS Mincho" w:hAnsi="Cambria" w:cs="Arial"/>
          <w:sz w:val="22"/>
          <w:szCs w:val="22"/>
        </w:rPr>
        <w:t xml:space="preserve">0 </w:t>
      </w:r>
      <w:r>
        <w:rPr>
          <w:rFonts w:ascii="Cambria" w:eastAsia="MS Mincho" w:hAnsi="Cambria" w:cs="Arial"/>
          <w:sz w:val="22"/>
          <w:szCs w:val="22"/>
        </w:rPr>
        <w:t>Points</w:t>
      </w:r>
    </w:p>
    <w:p w14:paraId="0C7A15DA" w14:textId="77777777" w:rsidR="007304A5" w:rsidRDefault="007304A5" w:rsidP="007304A5">
      <w:pPr>
        <w:ind w:left="360"/>
        <w:jc w:val="both"/>
        <w:rPr>
          <w:rFonts w:ascii="Cambria" w:eastAsia="MS Mincho" w:hAnsi="Cambria" w:cs="Arial"/>
          <w:sz w:val="22"/>
          <w:szCs w:val="22"/>
        </w:rPr>
      </w:pPr>
    </w:p>
    <w:p w14:paraId="42A5122E" w14:textId="51E8CF38" w:rsidR="007304A5" w:rsidRDefault="007304A5" w:rsidP="007304A5">
      <w:pPr>
        <w:ind w:left="360"/>
        <w:jc w:val="both"/>
        <w:rPr>
          <w:rFonts w:ascii="Cambria" w:eastAsia="MS Mincho" w:hAnsi="Cambria" w:cs="Arial"/>
          <w:sz w:val="22"/>
          <w:szCs w:val="22"/>
        </w:rPr>
      </w:pPr>
      <w:r w:rsidRPr="005A5BFA">
        <w:rPr>
          <w:rFonts w:ascii="Cambria" w:eastAsia="MS Mincho" w:hAnsi="Cambria" w:cs="Arial"/>
          <w:sz w:val="22"/>
          <w:szCs w:val="22"/>
        </w:rPr>
        <w:t xml:space="preserve">In conducting its evaluation, </w:t>
      </w:r>
      <w:r>
        <w:rPr>
          <w:rFonts w:ascii="Cambria" w:eastAsia="MS Mincho" w:hAnsi="Cambria" w:cs="Arial"/>
          <w:sz w:val="22"/>
          <w:szCs w:val="22"/>
        </w:rPr>
        <w:t>USAID LENS</w:t>
      </w:r>
      <w:r w:rsidRPr="005A5BFA">
        <w:rPr>
          <w:rFonts w:ascii="Cambria" w:eastAsia="MS Mincho" w:hAnsi="Cambria" w:cs="Arial"/>
          <w:sz w:val="22"/>
          <w:szCs w:val="22"/>
        </w:rPr>
        <w:t xml:space="preserve"> may seek information from any source it deems appropriate to obtain or validate information regar</w:t>
      </w:r>
      <w:r>
        <w:rPr>
          <w:rFonts w:ascii="Cambria" w:eastAsia="MS Mincho" w:hAnsi="Cambria" w:cs="Arial"/>
          <w:sz w:val="22"/>
          <w:szCs w:val="22"/>
        </w:rPr>
        <w:t xml:space="preserve">ding the Supplier’s quotation. </w:t>
      </w:r>
    </w:p>
    <w:p w14:paraId="6B626DF5" w14:textId="30AB70B6" w:rsidR="005F5D10" w:rsidRDefault="005F5D10" w:rsidP="007304A5">
      <w:pPr>
        <w:ind w:left="360"/>
        <w:jc w:val="both"/>
        <w:rPr>
          <w:rFonts w:ascii="Cambria" w:eastAsia="MS Mincho" w:hAnsi="Cambria" w:cs="Arial"/>
          <w:sz w:val="22"/>
          <w:szCs w:val="22"/>
        </w:rPr>
      </w:pPr>
    </w:p>
    <w:p w14:paraId="3C0FC10C" w14:textId="0AF04102" w:rsidR="005F5D10" w:rsidRDefault="005F5D10" w:rsidP="007304A5">
      <w:pPr>
        <w:ind w:left="360"/>
        <w:jc w:val="both"/>
        <w:rPr>
          <w:rFonts w:ascii="Cambria" w:eastAsia="MS Mincho" w:hAnsi="Cambria" w:cs="Arial"/>
          <w:sz w:val="22"/>
          <w:szCs w:val="22"/>
        </w:rPr>
      </w:pPr>
    </w:p>
    <w:p w14:paraId="3DFA9975" w14:textId="77777777" w:rsidR="005F5D10" w:rsidRDefault="005F5D10" w:rsidP="007304A5">
      <w:pPr>
        <w:ind w:left="360"/>
        <w:jc w:val="both"/>
        <w:rPr>
          <w:rFonts w:ascii="Cambria" w:eastAsia="MS Mincho" w:hAnsi="Cambria" w:cs="Arial"/>
          <w:sz w:val="22"/>
          <w:szCs w:val="22"/>
        </w:rPr>
      </w:pPr>
    </w:p>
    <w:p w14:paraId="51B73B36" w14:textId="77777777" w:rsidR="007304A5" w:rsidRDefault="007304A5" w:rsidP="007304A5">
      <w:pPr>
        <w:ind w:left="360"/>
        <w:jc w:val="both"/>
        <w:rPr>
          <w:rFonts w:ascii="Cambria" w:eastAsia="MS Mincho" w:hAnsi="Cambria" w:cs="Arial"/>
          <w:sz w:val="22"/>
          <w:szCs w:val="22"/>
        </w:rPr>
      </w:pPr>
    </w:p>
    <w:p w14:paraId="7D6771E9" w14:textId="77777777" w:rsidR="007304A5" w:rsidRPr="00516F69" w:rsidRDefault="007304A5" w:rsidP="007304A5">
      <w:pPr>
        <w:pStyle w:val="ListParagraph"/>
        <w:numPr>
          <w:ilvl w:val="0"/>
          <w:numId w:val="1"/>
        </w:numPr>
        <w:rPr>
          <w:rFonts w:ascii="Cambria" w:eastAsia="MS Mincho" w:hAnsi="Cambria" w:cs="Arial"/>
          <w:b/>
          <w:bCs/>
          <w:sz w:val="22"/>
          <w:szCs w:val="22"/>
        </w:rPr>
      </w:pPr>
      <w:r w:rsidRPr="00516F69">
        <w:rPr>
          <w:rFonts w:ascii="Cambria" w:eastAsia="MS Mincho" w:hAnsi="Cambria" w:cs="Arial"/>
          <w:b/>
          <w:bCs/>
          <w:sz w:val="22"/>
          <w:szCs w:val="22"/>
        </w:rPr>
        <w:t>R</w:t>
      </w:r>
      <w:r w:rsidRPr="00285B84">
        <w:rPr>
          <w:rFonts w:ascii="Cambria" w:eastAsia="MS Mincho" w:hAnsi="Cambria" w:cs="Arial"/>
          <w:b/>
          <w:bCs/>
          <w:sz w:val="22"/>
          <w:szCs w:val="22"/>
        </w:rPr>
        <w:t>eserved Rights</w:t>
      </w:r>
    </w:p>
    <w:p w14:paraId="0489FC0C" w14:textId="77777777" w:rsidR="007304A5" w:rsidRDefault="007304A5" w:rsidP="007304A5">
      <w:pPr>
        <w:pStyle w:val="ListParagraph"/>
        <w:numPr>
          <w:ilvl w:val="0"/>
          <w:numId w:val="3"/>
        </w:numPr>
        <w:ind w:left="360" w:hanging="270"/>
        <w:jc w:val="both"/>
        <w:rPr>
          <w:rFonts w:ascii="Cambria" w:eastAsia="MS Mincho" w:hAnsi="Cambria" w:cs="Arial"/>
          <w:sz w:val="22"/>
          <w:szCs w:val="22"/>
        </w:rPr>
      </w:pPr>
      <w:r w:rsidRPr="00F93540">
        <w:rPr>
          <w:rFonts w:ascii="Cambria" w:eastAsia="MS Mincho" w:hAnsi="Cambria" w:cs="Arial"/>
          <w:sz w:val="22"/>
          <w:szCs w:val="22"/>
        </w:rPr>
        <w:t xml:space="preserve">Financing of awards resulting from this </w:t>
      </w:r>
      <w:r>
        <w:rPr>
          <w:rFonts w:ascii="Cambria" w:eastAsia="MS Mincho" w:hAnsi="Cambria" w:cs="Arial"/>
          <w:sz w:val="22"/>
          <w:szCs w:val="22"/>
        </w:rPr>
        <w:t>solicitation</w:t>
      </w:r>
      <w:r w:rsidRPr="00F93540">
        <w:rPr>
          <w:rFonts w:ascii="Cambria" w:eastAsia="MS Mincho" w:hAnsi="Cambria" w:cs="Arial"/>
          <w:sz w:val="22"/>
          <w:szCs w:val="22"/>
        </w:rPr>
        <w:t xml:space="preserve"> will be through the U.S. Agency for International Development (USAID).  Awards financed by USAID may be subject to prior approval requirements.</w:t>
      </w:r>
    </w:p>
    <w:p w14:paraId="3C970A56" w14:textId="77777777" w:rsidR="007304A5" w:rsidRDefault="007304A5" w:rsidP="007304A5">
      <w:pPr>
        <w:pStyle w:val="ListParagraph"/>
        <w:numPr>
          <w:ilvl w:val="0"/>
          <w:numId w:val="3"/>
        </w:numPr>
        <w:ind w:left="360" w:hanging="270"/>
        <w:jc w:val="both"/>
        <w:rPr>
          <w:rFonts w:ascii="Cambria" w:eastAsia="MS Mincho" w:hAnsi="Cambria" w:cs="Arial"/>
          <w:sz w:val="22"/>
          <w:szCs w:val="22"/>
        </w:rPr>
      </w:pPr>
      <w:r w:rsidRPr="00F93540">
        <w:rPr>
          <w:rFonts w:ascii="Cambria" w:eastAsia="MS Mincho" w:hAnsi="Cambria" w:cs="Arial"/>
          <w:sz w:val="22"/>
          <w:szCs w:val="22"/>
        </w:rPr>
        <w:t xml:space="preserve">The authorized geographic code for this procurement is Code 937 which means the U.S., Jordan, and developing countries. The list of USAID-approved </w:t>
      </w:r>
      <w:r w:rsidRPr="000E45EC">
        <w:rPr>
          <w:rFonts w:ascii="Cambria" w:eastAsia="MS Mincho" w:hAnsi="Cambria" w:cs="Arial"/>
          <w:sz w:val="22"/>
          <w:szCs w:val="22"/>
        </w:rPr>
        <w:t xml:space="preserve">developing countries can be obtained from this internet address: </w:t>
      </w:r>
      <w:hyperlink r:id="rId12" w:history="1">
        <w:r w:rsidRPr="00E860BE">
          <w:rPr>
            <w:rFonts w:ascii="Cambria" w:hAnsi="Cambria"/>
            <w:sz w:val="22"/>
            <w:szCs w:val="22"/>
          </w:rPr>
          <w:t>http://www.usaid.gov/policy/ads/300/310maa.pdf</w:t>
        </w:r>
      </w:hyperlink>
    </w:p>
    <w:p w14:paraId="09746501" w14:textId="77777777" w:rsidR="007304A5" w:rsidRDefault="007304A5" w:rsidP="007304A5">
      <w:pPr>
        <w:pStyle w:val="ListParagraph"/>
        <w:numPr>
          <w:ilvl w:val="0"/>
          <w:numId w:val="3"/>
        </w:numPr>
        <w:ind w:left="360" w:hanging="270"/>
        <w:jc w:val="both"/>
        <w:rPr>
          <w:rFonts w:ascii="Cambria" w:eastAsia="MS Mincho" w:hAnsi="Cambria" w:cs="Arial"/>
          <w:sz w:val="22"/>
          <w:szCs w:val="22"/>
        </w:rPr>
      </w:pPr>
      <w:r w:rsidRPr="00F93540">
        <w:rPr>
          <w:rFonts w:ascii="Cambria" w:eastAsia="MS Mincho" w:hAnsi="Cambria" w:cs="Arial"/>
          <w:sz w:val="22"/>
          <w:szCs w:val="22"/>
        </w:rPr>
        <w:t xml:space="preserve">Items must be available for purchase in a Code 937 country at time of contract signing. </w:t>
      </w:r>
    </w:p>
    <w:p w14:paraId="51539015" w14:textId="77777777" w:rsidR="007304A5" w:rsidRDefault="007304A5" w:rsidP="007304A5">
      <w:pPr>
        <w:pStyle w:val="ListParagraph"/>
        <w:numPr>
          <w:ilvl w:val="0"/>
          <w:numId w:val="3"/>
        </w:numPr>
        <w:ind w:left="360" w:hanging="270"/>
        <w:jc w:val="both"/>
        <w:rPr>
          <w:rFonts w:ascii="Cambria" w:eastAsia="MS Mincho" w:hAnsi="Cambria" w:cs="Arial"/>
          <w:sz w:val="22"/>
          <w:szCs w:val="22"/>
        </w:rPr>
      </w:pPr>
      <w:r w:rsidRPr="00F93540">
        <w:rPr>
          <w:rFonts w:ascii="Cambria" w:eastAsia="MS Mincho" w:hAnsi="Cambria" w:cs="Arial"/>
          <w:sz w:val="22"/>
          <w:szCs w:val="22"/>
        </w:rPr>
        <w:t>The Bidder must be registered for business and operating in a Code 937 country.</w:t>
      </w:r>
    </w:p>
    <w:p w14:paraId="0DCB62BA" w14:textId="4569830E" w:rsidR="007304A5" w:rsidRDefault="007304A5" w:rsidP="007304A5">
      <w:pPr>
        <w:pStyle w:val="ListParagraph"/>
        <w:numPr>
          <w:ilvl w:val="0"/>
          <w:numId w:val="3"/>
        </w:numPr>
        <w:ind w:left="360" w:hanging="270"/>
        <w:jc w:val="both"/>
        <w:rPr>
          <w:rFonts w:ascii="Cambria" w:eastAsia="MS Mincho" w:hAnsi="Cambria" w:cs="Arial"/>
          <w:sz w:val="22"/>
          <w:szCs w:val="22"/>
        </w:rPr>
      </w:pPr>
      <w:r w:rsidRPr="00F93540">
        <w:rPr>
          <w:rFonts w:ascii="Cambria" w:eastAsia="MS Mincho" w:hAnsi="Cambria" w:cs="Arial"/>
          <w:sz w:val="22"/>
          <w:szCs w:val="22"/>
        </w:rPr>
        <w:t>FHI</w:t>
      </w:r>
      <w:r>
        <w:rPr>
          <w:rFonts w:ascii="Cambria" w:eastAsia="MS Mincho" w:hAnsi="Cambria" w:cs="Arial"/>
          <w:sz w:val="22"/>
          <w:szCs w:val="22"/>
        </w:rPr>
        <w:t xml:space="preserve"> </w:t>
      </w:r>
      <w:r w:rsidRPr="00F93540">
        <w:rPr>
          <w:rFonts w:ascii="Cambria" w:eastAsia="MS Mincho" w:hAnsi="Cambria" w:cs="Arial"/>
          <w:sz w:val="22"/>
          <w:szCs w:val="22"/>
        </w:rPr>
        <w:t xml:space="preserve">360 is a </w:t>
      </w:r>
      <w:r w:rsidR="005F5D10" w:rsidRPr="00F93540">
        <w:rPr>
          <w:rFonts w:ascii="Cambria" w:eastAsia="MS Mincho" w:hAnsi="Cambria" w:cs="Arial"/>
          <w:sz w:val="22"/>
          <w:szCs w:val="22"/>
        </w:rPr>
        <w:t>tax-exempt</w:t>
      </w:r>
      <w:r w:rsidRPr="00F93540">
        <w:rPr>
          <w:rFonts w:ascii="Cambria" w:eastAsia="MS Mincho" w:hAnsi="Cambria" w:cs="Arial"/>
          <w:sz w:val="22"/>
          <w:szCs w:val="22"/>
        </w:rPr>
        <w:t xml:space="preserve"> organization; therefore, no taxes </w:t>
      </w:r>
      <w:r>
        <w:rPr>
          <w:rFonts w:ascii="Cambria" w:eastAsia="MS Mincho" w:hAnsi="Cambria" w:cs="Arial"/>
          <w:sz w:val="22"/>
          <w:szCs w:val="22"/>
        </w:rPr>
        <w:t>shall</w:t>
      </w:r>
      <w:r w:rsidRPr="00F93540">
        <w:rPr>
          <w:rFonts w:ascii="Cambria" w:eastAsia="MS Mincho" w:hAnsi="Cambria" w:cs="Arial"/>
          <w:sz w:val="22"/>
          <w:szCs w:val="22"/>
        </w:rPr>
        <w:t xml:space="preserve"> be assessed on the price of the items.  Tax exemption certificate is available upon request.</w:t>
      </w:r>
    </w:p>
    <w:p w14:paraId="4E973F07" w14:textId="77777777" w:rsidR="007304A5" w:rsidRDefault="007304A5" w:rsidP="007304A5">
      <w:pPr>
        <w:pStyle w:val="ListParagraph"/>
        <w:numPr>
          <w:ilvl w:val="0"/>
          <w:numId w:val="3"/>
        </w:numPr>
        <w:ind w:left="360" w:hanging="270"/>
        <w:jc w:val="both"/>
        <w:rPr>
          <w:rFonts w:ascii="Cambria" w:eastAsia="MS Mincho" w:hAnsi="Cambria" w:cs="Arial"/>
          <w:sz w:val="22"/>
          <w:szCs w:val="22"/>
        </w:rPr>
      </w:pPr>
      <w:r w:rsidRPr="00F93540">
        <w:rPr>
          <w:rFonts w:ascii="Cambria" w:eastAsia="MS Mincho" w:hAnsi="Cambria" w:cs="Arial"/>
          <w:sz w:val="22"/>
          <w:szCs w:val="22"/>
        </w:rPr>
        <w:t>FHI</w:t>
      </w:r>
      <w:r>
        <w:rPr>
          <w:rFonts w:ascii="Cambria" w:eastAsia="MS Mincho" w:hAnsi="Cambria" w:cs="Arial"/>
          <w:sz w:val="22"/>
          <w:szCs w:val="22"/>
        </w:rPr>
        <w:t xml:space="preserve"> </w:t>
      </w:r>
      <w:r w:rsidRPr="00F93540">
        <w:rPr>
          <w:rFonts w:ascii="Cambria" w:eastAsia="MS Mincho" w:hAnsi="Cambria" w:cs="Arial"/>
          <w:sz w:val="22"/>
          <w:szCs w:val="22"/>
        </w:rPr>
        <w:t>360 complies with U.S. Sanctions and Embargo laws and Regulations including Executive Order 13224 on Terrorist Financing, which effectively prohibit transactions with persons or entities that commit, threaten to commit or support terrorism. Any person or entity that participates in this bidding process, either as a prime or sub to the prime, must certify as part of the bid that he or it is not on the U.S. Department of Treasury Office of Foreign Assets Control (OFAC) Specially Designated Nationals (SDN) List and is e</w:t>
      </w:r>
      <w:r>
        <w:rPr>
          <w:rFonts w:ascii="Cambria" w:eastAsia="MS Mincho" w:hAnsi="Cambria" w:cs="Arial"/>
          <w:sz w:val="22"/>
          <w:szCs w:val="22"/>
        </w:rPr>
        <w:t xml:space="preserve">ligible to participate. FHI 360 </w:t>
      </w:r>
      <w:r w:rsidRPr="00F93540">
        <w:rPr>
          <w:rFonts w:ascii="Cambria" w:eastAsia="MS Mincho" w:hAnsi="Cambria" w:cs="Arial"/>
          <w:sz w:val="22"/>
          <w:szCs w:val="22"/>
        </w:rPr>
        <w:t>shall disqualify any bid received from a person or entity that is found to be on the List or otherwise ineligible.</w:t>
      </w:r>
    </w:p>
    <w:p w14:paraId="1B59D7FF" w14:textId="77777777" w:rsidR="007304A5" w:rsidRDefault="007304A5" w:rsidP="007304A5">
      <w:pPr>
        <w:pStyle w:val="ListParagraph"/>
        <w:numPr>
          <w:ilvl w:val="0"/>
          <w:numId w:val="3"/>
        </w:numPr>
        <w:ind w:left="360" w:hanging="270"/>
        <w:jc w:val="both"/>
        <w:rPr>
          <w:rFonts w:ascii="Cambria" w:eastAsia="MS Mincho" w:hAnsi="Cambria" w:cs="Arial"/>
          <w:sz w:val="22"/>
          <w:szCs w:val="22"/>
        </w:rPr>
      </w:pPr>
      <w:r>
        <w:rPr>
          <w:rFonts w:ascii="Cambria" w:eastAsia="MS Mincho" w:hAnsi="Cambria" w:cs="Arial"/>
          <w:sz w:val="22"/>
          <w:szCs w:val="22"/>
        </w:rPr>
        <w:t xml:space="preserve">All </w:t>
      </w:r>
      <w:r w:rsidRPr="00F93540">
        <w:rPr>
          <w:rFonts w:ascii="Cambria" w:eastAsia="MS Mincho" w:hAnsi="Cambria" w:cs="Arial"/>
          <w:sz w:val="22"/>
          <w:szCs w:val="22"/>
        </w:rPr>
        <w:t xml:space="preserve">responses become the property of FHI 360 and FHI 360 reserves the right in its sole discretion to: </w:t>
      </w:r>
    </w:p>
    <w:p w14:paraId="60C00D0E" w14:textId="77777777" w:rsidR="007304A5" w:rsidRDefault="007304A5" w:rsidP="007304A5">
      <w:pPr>
        <w:pStyle w:val="ListParagraph"/>
        <w:numPr>
          <w:ilvl w:val="1"/>
          <w:numId w:val="3"/>
        </w:numPr>
        <w:tabs>
          <w:tab w:val="left" w:pos="720"/>
        </w:tabs>
        <w:ind w:left="720"/>
        <w:jc w:val="both"/>
        <w:rPr>
          <w:rFonts w:ascii="Cambria" w:eastAsia="MS Mincho" w:hAnsi="Cambria" w:cs="Arial"/>
          <w:sz w:val="22"/>
          <w:szCs w:val="22"/>
        </w:rPr>
      </w:pPr>
      <w:r w:rsidRPr="00F93540">
        <w:rPr>
          <w:rFonts w:ascii="Cambria" w:eastAsia="MS Mincho" w:hAnsi="Cambria" w:cs="Arial"/>
          <w:sz w:val="22"/>
          <w:szCs w:val="22"/>
        </w:rPr>
        <w:t>To disqualify any offer based on vendor failure to follow solicitation instructions.</w:t>
      </w:r>
    </w:p>
    <w:p w14:paraId="42C1AD80" w14:textId="77777777" w:rsidR="007304A5" w:rsidRDefault="007304A5" w:rsidP="007304A5">
      <w:pPr>
        <w:pStyle w:val="ListParagraph"/>
        <w:numPr>
          <w:ilvl w:val="1"/>
          <w:numId w:val="3"/>
        </w:numPr>
        <w:tabs>
          <w:tab w:val="left" w:pos="720"/>
        </w:tabs>
        <w:ind w:left="720"/>
        <w:jc w:val="both"/>
        <w:rPr>
          <w:rFonts w:ascii="Cambria" w:eastAsia="MS Mincho" w:hAnsi="Cambria" w:cs="Arial"/>
          <w:sz w:val="22"/>
          <w:szCs w:val="22"/>
        </w:rPr>
      </w:pPr>
      <w:r w:rsidRPr="00F93540">
        <w:rPr>
          <w:rFonts w:ascii="Cambria" w:eastAsia="MS Mincho" w:hAnsi="Cambria" w:cs="Arial"/>
          <w:sz w:val="22"/>
          <w:szCs w:val="22"/>
        </w:rPr>
        <w:t>FHI 360 reserves the right to waive any deviations by vendors from the requirements of this solicitation that in FHI 360's opinion are considered not to be material defects requiring rejection or disqualification; or where such a waiver will promote increased competition.</w:t>
      </w:r>
    </w:p>
    <w:p w14:paraId="1B29D20E" w14:textId="77777777" w:rsidR="007304A5" w:rsidRDefault="007304A5" w:rsidP="007304A5">
      <w:pPr>
        <w:pStyle w:val="ListParagraph"/>
        <w:numPr>
          <w:ilvl w:val="1"/>
          <w:numId w:val="3"/>
        </w:numPr>
        <w:tabs>
          <w:tab w:val="left" w:pos="720"/>
        </w:tabs>
        <w:ind w:left="720"/>
        <w:jc w:val="both"/>
        <w:rPr>
          <w:rFonts w:ascii="Cambria" w:eastAsia="MS Mincho" w:hAnsi="Cambria" w:cs="Arial"/>
          <w:sz w:val="22"/>
          <w:szCs w:val="22"/>
        </w:rPr>
      </w:pPr>
      <w:r w:rsidRPr="00F93540">
        <w:rPr>
          <w:rFonts w:ascii="Cambria" w:eastAsia="MS Mincho" w:hAnsi="Cambria" w:cs="Arial"/>
          <w:sz w:val="22"/>
          <w:szCs w:val="22"/>
        </w:rPr>
        <w:t xml:space="preserve">Extend the time for submission of all </w:t>
      </w:r>
      <w:r>
        <w:rPr>
          <w:rFonts w:ascii="Cambria" w:eastAsia="MS Mincho" w:hAnsi="Cambria" w:cs="Arial"/>
          <w:sz w:val="22"/>
          <w:szCs w:val="22"/>
        </w:rPr>
        <w:t>solicitation</w:t>
      </w:r>
      <w:r w:rsidRPr="00F93540">
        <w:rPr>
          <w:rFonts w:ascii="Cambria" w:eastAsia="MS Mincho" w:hAnsi="Cambria" w:cs="Arial"/>
          <w:sz w:val="22"/>
          <w:szCs w:val="22"/>
        </w:rPr>
        <w:t xml:space="preserve"> responses after notification to all vendors.</w:t>
      </w:r>
    </w:p>
    <w:p w14:paraId="2E6C32A9" w14:textId="77777777" w:rsidR="007304A5" w:rsidRDefault="007304A5" w:rsidP="007304A5">
      <w:pPr>
        <w:pStyle w:val="ListParagraph"/>
        <w:numPr>
          <w:ilvl w:val="1"/>
          <w:numId w:val="3"/>
        </w:numPr>
        <w:tabs>
          <w:tab w:val="left" w:pos="720"/>
        </w:tabs>
        <w:ind w:left="720"/>
        <w:jc w:val="both"/>
        <w:rPr>
          <w:rFonts w:ascii="Cambria" w:eastAsia="MS Mincho" w:hAnsi="Cambria" w:cs="Arial"/>
          <w:sz w:val="22"/>
          <w:szCs w:val="22"/>
        </w:rPr>
      </w:pPr>
      <w:r w:rsidRPr="00F93540">
        <w:rPr>
          <w:rFonts w:ascii="Cambria" w:eastAsia="MS Mincho" w:hAnsi="Cambria" w:cs="Arial"/>
          <w:sz w:val="22"/>
          <w:szCs w:val="22"/>
        </w:rPr>
        <w:t xml:space="preserve">Terminate or modify the </w:t>
      </w:r>
      <w:r>
        <w:rPr>
          <w:rFonts w:ascii="Cambria" w:eastAsia="MS Mincho" w:hAnsi="Cambria" w:cs="Arial"/>
          <w:sz w:val="22"/>
          <w:szCs w:val="22"/>
        </w:rPr>
        <w:t>solicitation</w:t>
      </w:r>
      <w:r w:rsidRPr="00F93540">
        <w:rPr>
          <w:rFonts w:ascii="Cambria" w:eastAsia="MS Mincho" w:hAnsi="Cambria" w:cs="Arial"/>
          <w:sz w:val="22"/>
          <w:szCs w:val="22"/>
        </w:rPr>
        <w:t xml:space="preserve"> process at any time and re-issue the </w:t>
      </w:r>
      <w:r>
        <w:rPr>
          <w:rFonts w:ascii="Cambria" w:eastAsia="MS Mincho" w:hAnsi="Cambria" w:cs="Arial"/>
          <w:sz w:val="22"/>
          <w:szCs w:val="22"/>
        </w:rPr>
        <w:t>solicitation</w:t>
      </w:r>
      <w:r w:rsidRPr="00F93540">
        <w:rPr>
          <w:rFonts w:ascii="Cambria" w:eastAsia="MS Mincho" w:hAnsi="Cambria" w:cs="Arial"/>
          <w:sz w:val="22"/>
          <w:szCs w:val="22"/>
        </w:rPr>
        <w:t xml:space="preserve"> to whomever FHI 360 deems appropriate.</w:t>
      </w:r>
    </w:p>
    <w:p w14:paraId="07E0537E" w14:textId="77777777" w:rsidR="007304A5" w:rsidRDefault="007304A5" w:rsidP="007304A5">
      <w:pPr>
        <w:pStyle w:val="ListParagraph"/>
        <w:numPr>
          <w:ilvl w:val="1"/>
          <w:numId w:val="3"/>
        </w:numPr>
        <w:tabs>
          <w:tab w:val="left" w:pos="720"/>
        </w:tabs>
        <w:ind w:left="720"/>
        <w:jc w:val="both"/>
        <w:rPr>
          <w:rFonts w:ascii="Cambria" w:eastAsia="MS Mincho" w:hAnsi="Cambria" w:cs="Arial"/>
          <w:sz w:val="22"/>
          <w:szCs w:val="22"/>
        </w:rPr>
      </w:pPr>
      <w:r w:rsidRPr="00F93540">
        <w:rPr>
          <w:rFonts w:ascii="Cambria" w:eastAsia="MS Mincho" w:hAnsi="Cambria" w:cs="Arial"/>
          <w:sz w:val="22"/>
          <w:szCs w:val="22"/>
        </w:rPr>
        <w:t>FHI 360 reserves the right to issue an award based on the initial evaluation of offers without discussion.</w:t>
      </w:r>
    </w:p>
    <w:p w14:paraId="43EFB0EF" w14:textId="77777777" w:rsidR="007304A5" w:rsidRPr="0088764C" w:rsidRDefault="007304A5" w:rsidP="007304A5">
      <w:pPr>
        <w:pStyle w:val="ListParagraph"/>
        <w:numPr>
          <w:ilvl w:val="1"/>
          <w:numId w:val="3"/>
        </w:numPr>
        <w:tabs>
          <w:tab w:val="left" w:pos="720"/>
        </w:tabs>
        <w:ind w:left="720"/>
        <w:jc w:val="both"/>
        <w:rPr>
          <w:rFonts w:ascii="Cambria" w:eastAsia="MS Mincho" w:hAnsi="Cambria" w:cs="Arial"/>
          <w:sz w:val="22"/>
          <w:szCs w:val="22"/>
        </w:rPr>
      </w:pPr>
      <w:r w:rsidRPr="0088764C">
        <w:rPr>
          <w:rFonts w:ascii="Cambria" w:eastAsia="MS Mincho" w:hAnsi="Cambria" w:cs="Arial"/>
          <w:sz w:val="22"/>
          <w:szCs w:val="22"/>
        </w:rPr>
        <w:t>Award only part of the activities in the solicitation or issue multiple awards based on solicitation activities.</w:t>
      </w:r>
    </w:p>
    <w:p w14:paraId="5D63A873" w14:textId="77777777" w:rsidR="007304A5" w:rsidRDefault="007304A5" w:rsidP="007304A5">
      <w:pPr>
        <w:pStyle w:val="ListParagraph"/>
        <w:numPr>
          <w:ilvl w:val="1"/>
          <w:numId w:val="3"/>
        </w:numPr>
        <w:tabs>
          <w:tab w:val="left" w:pos="720"/>
        </w:tabs>
        <w:ind w:left="720"/>
        <w:jc w:val="both"/>
        <w:rPr>
          <w:rFonts w:ascii="Cambria" w:eastAsia="MS Mincho" w:hAnsi="Cambria" w:cs="Arial"/>
          <w:sz w:val="22"/>
          <w:szCs w:val="22"/>
        </w:rPr>
      </w:pPr>
      <w:r w:rsidRPr="00F93540">
        <w:rPr>
          <w:rFonts w:ascii="Cambria" w:eastAsia="MS Mincho" w:hAnsi="Cambria" w:cs="Arial"/>
          <w:sz w:val="22"/>
          <w:szCs w:val="22"/>
        </w:rPr>
        <w:t xml:space="preserve">FHI 360 will not compensate vendors for preparation of their response to this </w:t>
      </w:r>
      <w:r>
        <w:rPr>
          <w:rFonts w:ascii="Cambria" w:eastAsia="MS Mincho" w:hAnsi="Cambria" w:cs="Arial"/>
          <w:sz w:val="22"/>
          <w:szCs w:val="22"/>
        </w:rPr>
        <w:t>solicitation</w:t>
      </w:r>
      <w:r w:rsidRPr="00F93540">
        <w:rPr>
          <w:rFonts w:ascii="Cambria" w:eastAsia="MS Mincho" w:hAnsi="Cambria" w:cs="Arial"/>
          <w:sz w:val="22"/>
          <w:szCs w:val="22"/>
        </w:rPr>
        <w:t>.</w:t>
      </w:r>
    </w:p>
    <w:p w14:paraId="534225A2" w14:textId="77777777" w:rsidR="007304A5" w:rsidRDefault="007304A5" w:rsidP="007304A5">
      <w:pPr>
        <w:pStyle w:val="ListParagraph"/>
        <w:numPr>
          <w:ilvl w:val="1"/>
          <w:numId w:val="3"/>
        </w:numPr>
        <w:tabs>
          <w:tab w:val="left" w:pos="720"/>
        </w:tabs>
        <w:ind w:left="720"/>
        <w:jc w:val="both"/>
        <w:rPr>
          <w:rFonts w:ascii="Cambria" w:eastAsia="MS Mincho" w:hAnsi="Cambria" w:cs="Arial"/>
          <w:sz w:val="22"/>
          <w:szCs w:val="22"/>
        </w:rPr>
      </w:pPr>
      <w:r>
        <w:rPr>
          <w:rFonts w:ascii="Cambria" w:eastAsia="MS Mincho" w:hAnsi="Cambria" w:cs="Arial"/>
          <w:sz w:val="22"/>
          <w:szCs w:val="22"/>
        </w:rPr>
        <w:t>Issuing this solicitation</w:t>
      </w:r>
      <w:r w:rsidRPr="00F93540">
        <w:rPr>
          <w:rFonts w:ascii="Cambria" w:eastAsia="MS Mincho" w:hAnsi="Cambria" w:cs="Arial"/>
          <w:sz w:val="22"/>
          <w:szCs w:val="22"/>
        </w:rPr>
        <w:t xml:space="preserve"> is not a guarantee that FHI 360 will award a purchase order.</w:t>
      </w:r>
    </w:p>
    <w:p w14:paraId="2BAA9A3C" w14:textId="77777777" w:rsidR="007304A5" w:rsidRDefault="007304A5" w:rsidP="007304A5">
      <w:pPr>
        <w:pStyle w:val="ListParagraph"/>
        <w:numPr>
          <w:ilvl w:val="1"/>
          <w:numId w:val="3"/>
        </w:numPr>
        <w:tabs>
          <w:tab w:val="left" w:pos="720"/>
        </w:tabs>
        <w:ind w:left="720"/>
        <w:jc w:val="both"/>
        <w:rPr>
          <w:rFonts w:ascii="Cambria" w:eastAsia="MS Mincho" w:hAnsi="Cambria" w:cs="Arial"/>
          <w:sz w:val="22"/>
          <w:szCs w:val="22"/>
        </w:rPr>
      </w:pPr>
      <w:r w:rsidRPr="00285B84">
        <w:rPr>
          <w:rFonts w:ascii="Cambria" w:eastAsia="MS Mincho" w:hAnsi="Cambria" w:cs="Arial"/>
          <w:sz w:val="22"/>
          <w:szCs w:val="22"/>
        </w:rPr>
        <w:t>FHI 360 may choose to award a purchase order to more than one vendor for specific parts of the activities in</w:t>
      </w:r>
      <w:r>
        <w:rPr>
          <w:rFonts w:ascii="Cambria" w:eastAsia="MS Mincho" w:hAnsi="Cambria" w:cs="Arial"/>
          <w:sz w:val="22"/>
          <w:szCs w:val="22"/>
        </w:rPr>
        <w:t xml:space="preserve"> the solicitation</w:t>
      </w:r>
      <w:r w:rsidRPr="00285B84">
        <w:rPr>
          <w:rFonts w:ascii="Cambria" w:eastAsia="MS Mincho" w:hAnsi="Cambria" w:cs="Arial"/>
          <w:sz w:val="22"/>
          <w:szCs w:val="22"/>
        </w:rPr>
        <w:t>.</w:t>
      </w:r>
    </w:p>
    <w:p w14:paraId="4AEBB63B" w14:textId="77777777" w:rsidR="007304A5" w:rsidRPr="00285B84" w:rsidRDefault="007304A5" w:rsidP="007304A5">
      <w:pPr>
        <w:rPr>
          <w:rFonts w:ascii="Cambria" w:eastAsia="MS Mincho" w:hAnsi="Cambria" w:cs="Arial"/>
          <w:sz w:val="22"/>
          <w:szCs w:val="22"/>
        </w:rPr>
      </w:pPr>
    </w:p>
    <w:p w14:paraId="4FBAC562" w14:textId="77777777" w:rsidR="007304A5" w:rsidRPr="00285B84" w:rsidRDefault="007304A5" w:rsidP="007304A5">
      <w:pPr>
        <w:pStyle w:val="ListParagraph"/>
        <w:numPr>
          <w:ilvl w:val="0"/>
          <w:numId w:val="1"/>
        </w:numPr>
        <w:rPr>
          <w:rFonts w:ascii="Cambria" w:eastAsia="MS Mincho" w:hAnsi="Cambria" w:cs="Arial"/>
          <w:b/>
          <w:bCs/>
          <w:sz w:val="22"/>
          <w:szCs w:val="22"/>
        </w:rPr>
      </w:pPr>
      <w:r w:rsidRPr="00285B84">
        <w:rPr>
          <w:rFonts w:ascii="Cambria" w:eastAsia="MS Mincho" w:hAnsi="Cambria" w:cs="Arial"/>
          <w:b/>
          <w:bCs/>
          <w:sz w:val="22"/>
          <w:szCs w:val="22"/>
        </w:rPr>
        <w:t xml:space="preserve">Certification of Independent Price Determination   </w:t>
      </w:r>
    </w:p>
    <w:p w14:paraId="4B33132C" w14:textId="77777777" w:rsidR="007304A5" w:rsidRPr="00526A93" w:rsidRDefault="007304A5" w:rsidP="007304A5">
      <w:pPr>
        <w:ind w:left="360"/>
        <w:jc w:val="both"/>
        <w:rPr>
          <w:rFonts w:ascii="Cambria" w:eastAsia="MS Mincho" w:hAnsi="Cambria" w:cs="Arial"/>
          <w:sz w:val="22"/>
          <w:szCs w:val="22"/>
        </w:rPr>
      </w:pPr>
      <w:r w:rsidRPr="00526A93">
        <w:rPr>
          <w:rFonts w:ascii="Cambria" w:eastAsia="MS Mincho" w:hAnsi="Cambria" w:cs="Arial"/>
          <w:sz w:val="22"/>
          <w:szCs w:val="22"/>
        </w:rPr>
        <w:t>The offeror certifies that—</w:t>
      </w:r>
    </w:p>
    <w:p w14:paraId="01735F45" w14:textId="77777777" w:rsidR="007304A5" w:rsidRDefault="007304A5" w:rsidP="007304A5">
      <w:pPr>
        <w:pStyle w:val="ListParagraph"/>
        <w:numPr>
          <w:ilvl w:val="0"/>
          <w:numId w:val="3"/>
        </w:numPr>
        <w:ind w:left="360" w:hanging="270"/>
        <w:jc w:val="both"/>
        <w:rPr>
          <w:rFonts w:ascii="Cambria" w:eastAsia="MS Mincho" w:hAnsi="Cambria" w:cs="Arial"/>
          <w:sz w:val="22"/>
          <w:szCs w:val="22"/>
        </w:rPr>
      </w:pPr>
      <w:r w:rsidRPr="00F93540">
        <w:rPr>
          <w:rFonts w:ascii="Cambria" w:eastAsia="MS Mincho" w:hAnsi="Cambria" w:cs="Arial"/>
          <w:sz w:val="22"/>
          <w:szCs w:val="22"/>
        </w:rPr>
        <w:t xml:space="preserve">The prices in this offer have been arrived at independently, without, </w:t>
      </w:r>
      <w:proofErr w:type="gramStart"/>
      <w:r w:rsidRPr="00F93540">
        <w:rPr>
          <w:rFonts w:ascii="Cambria" w:eastAsia="MS Mincho" w:hAnsi="Cambria" w:cs="Arial"/>
          <w:sz w:val="22"/>
          <w:szCs w:val="22"/>
        </w:rPr>
        <w:t>for the purpose of</w:t>
      </w:r>
      <w:proofErr w:type="gramEnd"/>
      <w:r w:rsidRPr="00F93540">
        <w:rPr>
          <w:rFonts w:ascii="Cambria" w:eastAsia="MS Mincho" w:hAnsi="Cambria" w:cs="Arial"/>
          <w:sz w:val="22"/>
          <w:szCs w:val="22"/>
        </w:rPr>
        <w:t xml:space="preserve"> restricting competition, any consultation, communication, or agreement with any other offeror, including but not limited to subsidiaries or other entities in which offeror has any ownership or other interests, or any competitor relating to (</w:t>
      </w:r>
      <w:proofErr w:type="spellStart"/>
      <w:r w:rsidRPr="00F93540">
        <w:rPr>
          <w:rFonts w:ascii="Cambria" w:eastAsia="MS Mincho" w:hAnsi="Cambria" w:cs="Arial"/>
          <w:sz w:val="22"/>
          <w:szCs w:val="22"/>
        </w:rPr>
        <w:t>i</w:t>
      </w:r>
      <w:proofErr w:type="spellEnd"/>
      <w:r w:rsidRPr="00F93540">
        <w:rPr>
          <w:rFonts w:ascii="Cambria" w:eastAsia="MS Mincho" w:hAnsi="Cambria" w:cs="Arial"/>
          <w:sz w:val="22"/>
          <w:szCs w:val="22"/>
        </w:rPr>
        <w:t>) those prices, (ii) the intention to submit an offer, or (iii) the methods or factors used to calculate the prices offered;</w:t>
      </w:r>
    </w:p>
    <w:p w14:paraId="421A9D34" w14:textId="77777777" w:rsidR="007304A5" w:rsidRDefault="007304A5" w:rsidP="007304A5">
      <w:pPr>
        <w:pStyle w:val="ListParagraph"/>
        <w:numPr>
          <w:ilvl w:val="0"/>
          <w:numId w:val="3"/>
        </w:numPr>
        <w:ind w:left="360" w:hanging="270"/>
        <w:jc w:val="both"/>
        <w:rPr>
          <w:rFonts w:ascii="Cambria" w:eastAsia="MS Mincho" w:hAnsi="Cambria" w:cs="Arial"/>
          <w:sz w:val="22"/>
          <w:szCs w:val="22"/>
        </w:rPr>
      </w:pPr>
      <w:r w:rsidRPr="00F93540">
        <w:rPr>
          <w:rFonts w:ascii="Cambria" w:eastAsia="MS Mincho" w:hAnsi="Cambria" w:cs="Arial"/>
          <w:sz w:val="22"/>
          <w:szCs w:val="22"/>
        </w:rPr>
        <w:t>The prices in this offer have not been and will not be knowingly disclosed by the offeror, directly or indirectly, to any other offeror, including but not limited to subsidiaries or other entities in which offeror has any ownership or other interests, or any competitor before bid opening (in the case of a sealed bid solicitation) or contract award (in the case of a negotiated or competitive solicitation) unless otherwise required by law; and</w:t>
      </w:r>
    </w:p>
    <w:p w14:paraId="120DA425" w14:textId="77777777" w:rsidR="007304A5" w:rsidRPr="00F93540" w:rsidRDefault="007304A5" w:rsidP="007304A5">
      <w:pPr>
        <w:pStyle w:val="ListParagraph"/>
        <w:numPr>
          <w:ilvl w:val="0"/>
          <w:numId w:val="3"/>
        </w:numPr>
        <w:ind w:left="360" w:hanging="270"/>
        <w:jc w:val="both"/>
        <w:rPr>
          <w:rFonts w:ascii="Cambria" w:eastAsia="MS Mincho" w:hAnsi="Cambria" w:cs="Arial"/>
          <w:sz w:val="22"/>
          <w:szCs w:val="22"/>
        </w:rPr>
      </w:pPr>
      <w:r w:rsidRPr="00F93540">
        <w:rPr>
          <w:rFonts w:ascii="Cambria" w:eastAsia="MS Mincho" w:hAnsi="Cambria" w:cs="Arial"/>
          <w:sz w:val="22"/>
          <w:szCs w:val="22"/>
        </w:rPr>
        <w:lastRenderedPageBreak/>
        <w:t xml:space="preserve">No attempt has been made or will be made by the offeror to induce any other concern or individual to submit or not to submit an offer </w:t>
      </w:r>
      <w:proofErr w:type="gramStart"/>
      <w:r w:rsidRPr="00F93540">
        <w:rPr>
          <w:rFonts w:ascii="Cambria" w:eastAsia="MS Mincho" w:hAnsi="Cambria" w:cs="Arial"/>
          <w:sz w:val="22"/>
          <w:szCs w:val="22"/>
        </w:rPr>
        <w:t>for the purpose of</w:t>
      </w:r>
      <w:proofErr w:type="gramEnd"/>
      <w:r w:rsidRPr="00F93540">
        <w:rPr>
          <w:rFonts w:ascii="Cambria" w:eastAsia="MS Mincho" w:hAnsi="Cambria" w:cs="Arial"/>
          <w:sz w:val="22"/>
          <w:szCs w:val="22"/>
        </w:rPr>
        <w:t xml:space="preserve"> restricting competition or influencing the competitive environment.</w:t>
      </w:r>
    </w:p>
    <w:p w14:paraId="305ECCA0" w14:textId="77777777" w:rsidR="007304A5" w:rsidRPr="00F93540" w:rsidRDefault="007304A5" w:rsidP="007304A5">
      <w:pPr>
        <w:pStyle w:val="ListParagraph"/>
        <w:numPr>
          <w:ilvl w:val="0"/>
          <w:numId w:val="3"/>
        </w:numPr>
        <w:ind w:left="360" w:hanging="270"/>
        <w:jc w:val="both"/>
        <w:rPr>
          <w:rFonts w:ascii="Cambria" w:eastAsia="MS Mincho" w:hAnsi="Cambria" w:cs="Arial"/>
          <w:sz w:val="22"/>
          <w:szCs w:val="22"/>
        </w:rPr>
      </w:pPr>
      <w:r>
        <w:rPr>
          <w:rFonts w:ascii="Cambria" w:eastAsia="MS Mincho" w:hAnsi="Cambria" w:cs="Arial"/>
          <w:sz w:val="22"/>
          <w:szCs w:val="22"/>
        </w:rPr>
        <w:t xml:space="preserve">(a) </w:t>
      </w:r>
      <w:r w:rsidRPr="00F93540">
        <w:rPr>
          <w:rFonts w:ascii="Cambria" w:eastAsia="MS Mincho" w:hAnsi="Cambria" w:cs="Arial"/>
          <w:sz w:val="22"/>
          <w:szCs w:val="22"/>
        </w:rPr>
        <w:t xml:space="preserve">Each signature on the offer </w:t>
      </w:r>
      <w:proofErr w:type="gramStart"/>
      <w:r w:rsidRPr="00F93540">
        <w:rPr>
          <w:rFonts w:ascii="Cambria" w:eastAsia="MS Mincho" w:hAnsi="Cambria" w:cs="Arial"/>
          <w:sz w:val="22"/>
          <w:szCs w:val="22"/>
        </w:rPr>
        <w:t>is considered to be</w:t>
      </w:r>
      <w:proofErr w:type="gramEnd"/>
      <w:r w:rsidRPr="00F93540">
        <w:rPr>
          <w:rFonts w:ascii="Cambria" w:eastAsia="MS Mincho" w:hAnsi="Cambria" w:cs="Arial"/>
          <w:sz w:val="22"/>
          <w:szCs w:val="22"/>
        </w:rPr>
        <w:t xml:space="preserve"> a certific</w:t>
      </w:r>
      <w:r>
        <w:rPr>
          <w:rFonts w:ascii="Cambria" w:eastAsia="MS Mincho" w:hAnsi="Cambria" w:cs="Arial"/>
          <w:sz w:val="22"/>
          <w:szCs w:val="22"/>
        </w:rPr>
        <w:t xml:space="preserve">ation by the signatory that the signatory: (1) </w:t>
      </w:r>
      <w:r w:rsidRPr="00F93540">
        <w:rPr>
          <w:rFonts w:ascii="Cambria" w:eastAsia="MS Mincho" w:hAnsi="Cambria" w:cs="Arial"/>
          <w:sz w:val="22"/>
          <w:szCs w:val="22"/>
        </w:rPr>
        <w:t>Is the person in the offeror's organization responsible for determining the prices being offered in this bid or proposal, and that the signatory has not participated and will not participate in any action contrary to subparagraphs (a)(1) through (a)(3) above; or</w:t>
      </w:r>
    </w:p>
    <w:p w14:paraId="3FDCDDE8" w14:textId="77777777" w:rsidR="007304A5" w:rsidRPr="00F93540" w:rsidRDefault="007304A5" w:rsidP="007304A5">
      <w:pPr>
        <w:pStyle w:val="ListParagraph"/>
        <w:numPr>
          <w:ilvl w:val="0"/>
          <w:numId w:val="3"/>
        </w:numPr>
        <w:ind w:left="360" w:hanging="270"/>
        <w:jc w:val="both"/>
        <w:rPr>
          <w:rFonts w:ascii="Cambria" w:eastAsia="MS Mincho" w:hAnsi="Cambria" w:cs="Arial"/>
          <w:sz w:val="22"/>
          <w:szCs w:val="22"/>
        </w:rPr>
      </w:pPr>
      <w:r>
        <w:rPr>
          <w:rFonts w:ascii="Cambria" w:eastAsia="MS Mincho" w:hAnsi="Cambria" w:cs="Arial"/>
          <w:sz w:val="22"/>
          <w:szCs w:val="22"/>
        </w:rPr>
        <w:t xml:space="preserve">(2) </w:t>
      </w:r>
      <w:r w:rsidRPr="00F93540">
        <w:rPr>
          <w:rFonts w:ascii="Cambria" w:eastAsia="MS Mincho" w:hAnsi="Cambria" w:cs="Arial"/>
          <w:sz w:val="22"/>
          <w:szCs w:val="22"/>
        </w:rPr>
        <w:t>(</w:t>
      </w:r>
      <w:proofErr w:type="spellStart"/>
      <w:r w:rsidRPr="00F93540">
        <w:rPr>
          <w:rFonts w:ascii="Cambria" w:eastAsia="MS Mincho" w:hAnsi="Cambria" w:cs="Arial"/>
          <w:sz w:val="22"/>
          <w:szCs w:val="22"/>
        </w:rPr>
        <w:t>i</w:t>
      </w:r>
      <w:proofErr w:type="spellEnd"/>
      <w:r w:rsidRPr="00F93540">
        <w:rPr>
          <w:rFonts w:ascii="Cambria" w:eastAsia="MS Mincho" w:hAnsi="Cambria" w:cs="Arial"/>
          <w:sz w:val="22"/>
          <w:szCs w:val="22"/>
        </w:rPr>
        <w:t>) Has been authorized, in writing, to act as agent for the principals of the offeror in certifying that those principals have not participated, and will not participate in any action contrary to subparagraphs (a)(1) through (a)(3) above;</w:t>
      </w:r>
    </w:p>
    <w:p w14:paraId="1739E793" w14:textId="77777777" w:rsidR="007304A5" w:rsidRPr="00F93540" w:rsidRDefault="007304A5" w:rsidP="007304A5">
      <w:pPr>
        <w:pStyle w:val="ListParagraph"/>
        <w:ind w:left="360"/>
        <w:jc w:val="both"/>
        <w:rPr>
          <w:rFonts w:ascii="Cambria" w:eastAsia="MS Mincho" w:hAnsi="Cambria" w:cs="Arial"/>
          <w:sz w:val="22"/>
          <w:szCs w:val="22"/>
        </w:rPr>
      </w:pPr>
      <w:r w:rsidRPr="00F93540">
        <w:rPr>
          <w:rFonts w:ascii="Cambria" w:eastAsia="MS Mincho" w:hAnsi="Cambria" w:cs="Arial"/>
          <w:sz w:val="22"/>
          <w:szCs w:val="22"/>
        </w:rPr>
        <w:t>(ii) As an authorized agent, does certify that the principals of the offeror have not participated, and will not participate, in any action contrary to subparagraphs (a)(1) through (a)(3) above; and</w:t>
      </w:r>
      <w:r>
        <w:rPr>
          <w:rFonts w:ascii="Cambria" w:eastAsia="MS Mincho" w:hAnsi="Cambria" w:cs="Arial"/>
          <w:sz w:val="22"/>
          <w:szCs w:val="22"/>
        </w:rPr>
        <w:t xml:space="preserve"> </w:t>
      </w:r>
      <w:r w:rsidRPr="00F93540">
        <w:rPr>
          <w:rFonts w:ascii="Cambria" w:eastAsia="MS Mincho" w:hAnsi="Cambria" w:cs="Arial"/>
          <w:sz w:val="22"/>
          <w:szCs w:val="22"/>
        </w:rPr>
        <w:t>(iii) As an agent, has not personally participated, and will not participate, in any action contrary to subparagraphs (a)(1) through (a)(3) above.</w:t>
      </w:r>
    </w:p>
    <w:p w14:paraId="2375A129" w14:textId="77777777" w:rsidR="007304A5" w:rsidRPr="00F93540" w:rsidRDefault="007304A5" w:rsidP="007304A5">
      <w:pPr>
        <w:pStyle w:val="ListParagraph"/>
        <w:numPr>
          <w:ilvl w:val="0"/>
          <w:numId w:val="3"/>
        </w:numPr>
        <w:ind w:left="360" w:hanging="270"/>
        <w:jc w:val="both"/>
        <w:rPr>
          <w:rFonts w:ascii="Cambria" w:eastAsia="MS Mincho" w:hAnsi="Cambria" w:cs="Arial"/>
          <w:sz w:val="22"/>
          <w:szCs w:val="22"/>
        </w:rPr>
      </w:pPr>
      <w:r>
        <w:rPr>
          <w:rFonts w:ascii="Cambria" w:eastAsia="MS Mincho" w:hAnsi="Cambria" w:cs="Arial"/>
          <w:sz w:val="22"/>
          <w:szCs w:val="22"/>
        </w:rPr>
        <w:t xml:space="preserve">(b) </w:t>
      </w:r>
      <w:r w:rsidRPr="00F93540">
        <w:rPr>
          <w:rFonts w:ascii="Cambria" w:eastAsia="MS Mincho" w:hAnsi="Cambria" w:cs="Arial"/>
          <w:sz w:val="22"/>
          <w:szCs w:val="22"/>
        </w:rPr>
        <w:t>Offeror un</w:t>
      </w:r>
      <w:r>
        <w:rPr>
          <w:rFonts w:ascii="Cambria" w:eastAsia="MS Mincho" w:hAnsi="Cambria" w:cs="Arial"/>
          <w:sz w:val="22"/>
          <w:szCs w:val="22"/>
        </w:rPr>
        <w:t>derstands and agrees that:</w:t>
      </w:r>
      <w:r w:rsidRPr="00F93540">
        <w:rPr>
          <w:rFonts w:ascii="Cambria" w:eastAsia="MS Mincho" w:hAnsi="Cambria" w:cs="Arial"/>
          <w:sz w:val="22"/>
          <w:szCs w:val="22"/>
        </w:rPr>
        <w:t xml:space="preserve">                    </w:t>
      </w:r>
    </w:p>
    <w:p w14:paraId="72B4628E" w14:textId="77777777" w:rsidR="007304A5" w:rsidRPr="00F93540" w:rsidRDefault="007304A5" w:rsidP="007304A5">
      <w:pPr>
        <w:pStyle w:val="ListParagraph"/>
        <w:ind w:left="360"/>
        <w:jc w:val="both"/>
        <w:rPr>
          <w:rFonts w:ascii="Cambria" w:eastAsia="MS Mincho" w:hAnsi="Cambria" w:cs="Arial"/>
          <w:sz w:val="22"/>
          <w:szCs w:val="22"/>
        </w:rPr>
      </w:pPr>
      <w:r>
        <w:rPr>
          <w:rFonts w:ascii="Cambria" w:eastAsia="MS Mincho" w:hAnsi="Cambria" w:cs="Arial"/>
          <w:sz w:val="22"/>
          <w:szCs w:val="22"/>
        </w:rPr>
        <w:t xml:space="preserve">(1) </w:t>
      </w:r>
      <w:r w:rsidRPr="00F93540">
        <w:rPr>
          <w:rFonts w:ascii="Cambria" w:eastAsia="MS Mincho" w:hAnsi="Cambria" w:cs="Arial"/>
          <w:sz w:val="22"/>
          <w:szCs w:val="22"/>
        </w:rPr>
        <w:t>Violation of this certification will result in immediate disqualification from this solicitation without recourse and may result in disqualification from future solicitations; and</w:t>
      </w:r>
    </w:p>
    <w:p w14:paraId="0D35D86D" w14:textId="77777777" w:rsidR="007304A5" w:rsidRDefault="007304A5" w:rsidP="007304A5">
      <w:pPr>
        <w:pStyle w:val="ListParagraph"/>
        <w:ind w:left="360"/>
        <w:jc w:val="both"/>
        <w:rPr>
          <w:rFonts w:ascii="Cambria" w:eastAsia="MS Mincho" w:hAnsi="Cambria" w:cs="Arial"/>
          <w:sz w:val="22"/>
          <w:szCs w:val="22"/>
        </w:rPr>
      </w:pPr>
      <w:r w:rsidRPr="00F93540">
        <w:rPr>
          <w:rFonts w:ascii="Cambria" w:eastAsia="MS Mincho" w:hAnsi="Cambria" w:cs="Arial"/>
          <w:sz w:val="22"/>
          <w:szCs w:val="22"/>
        </w:rPr>
        <w:t xml:space="preserve">(2) Discovery of any violation after award to the offeror will result in the termination of the award for default.  </w:t>
      </w:r>
    </w:p>
    <w:p w14:paraId="65BC845E" w14:textId="77777777" w:rsidR="007304A5" w:rsidRDefault="007304A5" w:rsidP="007304A5">
      <w:pPr>
        <w:spacing w:after="160" w:line="259" w:lineRule="auto"/>
        <w:rPr>
          <w:rFonts w:ascii="Cambria" w:eastAsia="MS Mincho" w:hAnsi="Cambria" w:cs="Arial"/>
          <w:b/>
          <w:bCs/>
          <w:sz w:val="22"/>
          <w:szCs w:val="22"/>
        </w:rPr>
      </w:pPr>
    </w:p>
    <w:p w14:paraId="0C2F01E3" w14:textId="77777777" w:rsidR="007304A5" w:rsidRDefault="007304A5" w:rsidP="007304A5">
      <w:pPr>
        <w:spacing w:after="160" w:line="259" w:lineRule="auto"/>
        <w:rPr>
          <w:rFonts w:ascii="Cambria" w:eastAsia="MS Mincho" w:hAnsi="Cambria" w:cs="Arial"/>
          <w:b/>
          <w:bCs/>
          <w:sz w:val="22"/>
          <w:szCs w:val="22"/>
        </w:rPr>
      </w:pPr>
    </w:p>
    <w:p w14:paraId="02681EFC" w14:textId="77777777" w:rsidR="007304A5" w:rsidRDefault="007304A5" w:rsidP="007304A5">
      <w:pPr>
        <w:spacing w:after="160" w:line="259" w:lineRule="auto"/>
        <w:rPr>
          <w:rFonts w:ascii="Cambria" w:eastAsia="MS Mincho" w:hAnsi="Cambria" w:cs="Arial"/>
          <w:b/>
          <w:bCs/>
          <w:sz w:val="22"/>
          <w:szCs w:val="22"/>
        </w:rPr>
      </w:pPr>
    </w:p>
    <w:p w14:paraId="6F7961E4" w14:textId="77777777" w:rsidR="007304A5" w:rsidRDefault="007304A5" w:rsidP="007304A5">
      <w:pPr>
        <w:spacing w:after="160" w:line="259" w:lineRule="auto"/>
        <w:rPr>
          <w:rFonts w:ascii="Cambria" w:eastAsia="MS Mincho" w:hAnsi="Cambria" w:cs="Arial"/>
          <w:b/>
          <w:bCs/>
          <w:sz w:val="22"/>
          <w:szCs w:val="22"/>
        </w:rPr>
      </w:pPr>
    </w:p>
    <w:p w14:paraId="1EAD5873" w14:textId="77777777" w:rsidR="007304A5" w:rsidRDefault="007304A5" w:rsidP="007304A5">
      <w:pPr>
        <w:spacing w:after="160" w:line="259" w:lineRule="auto"/>
        <w:rPr>
          <w:rFonts w:ascii="Cambria" w:eastAsia="MS Mincho" w:hAnsi="Cambria" w:cs="Arial"/>
          <w:b/>
          <w:bCs/>
          <w:sz w:val="22"/>
          <w:szCs w:val="22"/>
        </w:rPr>
      </w:pPr>
    </w:p>
    <w:p w14:paraId="7B26FE7A" w14:textId="77777777" w:rsidR="007304A5" w:rsidRDefault="007304A5" w:rsidP="007304A5">
      <w:pPr>
        <w:spacing w:after="160" w:line="259" w:lineRule="auto"/>
        <w:rPr>
          <w:rFonts w:ascii="Cambria" w:eastAsia="MS Mincho" w:hAnsi="Cambria" w:cs="Arial"/>
          <w:b/>
          <w:bCs/>
          <w:sz w:val="22"/>
          <w:szCs w:val="22"/>
        </w:rPr>
      </w:pPr>
    </w:p>
    <w:p w14:paraId="21FD9232" w14:textId="77777777" w:rsidR="007304A5" w:rsidRDefault="007304A5" w:rsidP="007304A5">
      <w:pPr>
        <w:spacing w:after="160" w:line="259" w:lineRule="auto"/>
        <w:rPr>
          <w:rFonts w:ascii="Cambria" w:eastAsia="MS Mincho" w:hAnsi="Cambria" w:cs="Arial"/>
          <w:b/>
          <w:bCs/>
          <w:sz w:val="22"/>
          <w:szCs w:val="22"/>
        </w:rPr>
      </w:pPr>
    </w:p>
    <w:p w14:paraId="17DE5604" w14:textId="77777777" w:rsidR="007304A5" w:rsidRDefault="007304A5" w:rsidP="007304A5">
      <w:pPr>
        <w:spacing w:after="160" w:line="259" w:lineRule="auto"/>
        <w:rPr>
          <w:rFonts w:ascii="Cambria" w:eastAsia="MS Mincho" w:hAnsi="Cambria" w:cs="Arial"/>
          <w:b/>
          <w:bCs/>
          <w:sz w:val="22"/>
          <w:szCs w:val="22"/>
        </w:rPr>
      </w:pPr>
    </w:p>
    <w:p w14:paraId="4796A6BA" w14:textId="77777777" w:rsidR="007304A5" w:rsidRDefault="007304A5" w:rsidP="007304A5">
      <w:pPr>
        <w:spacing w:after="160" w:line="259" w:lineRule="auto"/>
        <w:rPr>
          <w:rFonts w:ascii="Cambria" w:eastAsia="MS Mincho" w:hAnsi="Cambria" w:cs="Arial"/>
          <w:b/>
          <w:bCs/>
          <w:sz w:val="22"/>
          <w:szCs w:val="22"/>
        </w:rPr>
      </w:pPr>
    </w:p>
    <w:p w14:paraId="79870E26" w14:textId="77777777" w:rsidR="007304A5" w:rsidRDefault="007304A5" w:rsidP="007304A5">
      <w:pPr>
        <w:spacing w:after="160" w:line="259" w:lineRule="auto"/>
        <w:rPr>
          <w:rFonts w:ascii="Cambria" w:eastAsia="MS Mincho" w:hAnsi="Cambria" w:cs="Arial"/>
          <w:b/>
          <w:bCs/>
          <w:sz w:val="22"/>
          <w:szCs w:val="22"/>
        </w:rPr>
      </w:pPr>
    </w:p>
    <w:p w14:paraId="4D36CD2D" w14:textId="77777777" w:rsidR="007304A5" w:rsidRDefault="007304A5" w:rsidP="007304A5">
      <w:pPr>
        <w:spacing w:after="160" w:line="259" w:lineRule="auto"/>
        <w:rPr>
          <w:rFonts w:ascii="Cambria" w:eastAsia="MS Mincho" w:hAnsi="Cambria" w:cs="Arial"/>
          <w:b/>
          <w:bCs/>
          <w:sz w:val="22"/>
          <w:szCs w:val="22"/>
        </w:rPr>
      </w:pPr>
    </w:p>
    <w:p w14:paraId="4A6A1D79" w14:textId="77777777" w:rsidR="007304A5" w:rsidRDefault="007304A5" w:rsidP="007304A5">
      <w:pPr>
        <w:spacing w:after="160" w:line="259" w:lineRule="auto"/>
        <w:rPr>
          <w:rFonts w:ascii="Cambria" w:eastAsia="MS Mincho" w:hAnsi="Cambria" w:cs="Arial"/>
          <w:b/>
          <w:bCs/>
          <w:sz w:val="22"/>
          <w:szCs w:val="22"/>
        </w:rPr>
      </w:pPr>
    </w:p>
    <w:p w14:paraId="63F99AE6" w14:textId="77777777" w:rsidR="007304A5" w:rsidRDefault="007304A5" w:rsidP="007304A5">
      <w:pPr>
        <w:spacing w:after="160" w:line="259" w:lineRule="auto"/>
        <w:rPr>
          <w:rFonts w:ascii="Cambria" w:eastAsia="MS Mincho" w:hAnsi="Cambria" w:cs="Arial"/>
          <w:b/>
          <w:bCs/>
          <w:sz w:val="22"/>
          <w:szCs w:val="22"/>
        </w:rPr>
      </w:pPr>
    </w:p>
    <w:p w14:paraId="79B851A0" w14:textId="77777777" w:rsidR="007304A5" w:rsidRDefault="007304A5" w:rsidP="007304A5">
      <w:pPr>
        <w:spacing w:after="160" w:line="259" w:lineRule="auto"/>
        <w:rPr>
          <w:rFonts w:ascii="Cambria" w:eastAsia="MS Mincho" w:hAnsi="Cambria" w:cs="Arial"/>
          <w:b/>
          <w:bCs/>
          <w:sz w:val="22"/>
          <w:szCs w:val="22"/>
        </w:rPr>
      </w:pPr>
    </w:p>
    <w:p w14:paraId="2F2072CB" w14:textId="77777777" w:rsidR="007304A5" w:rsidRDefault="007304A5" w:rsidP="007304A5">
      <w:pPr>
        <w:spacing w:after="160" w:line="259" w:lineRule="auto"/>
        <w:rPr>
          <w:rFonts w:ascii="Cambria" w:eastAsia="MS Mincho" w:hAnsi="Cambria" w:cs="Arial"/>
          <w:b/>
          <w:bCs/>
          <w:sz w:val="22"/>
          <w:szCs w:val="22"/>
        </w:rPr>
      </w:pPr>
    </w:p>
    <w:p w14:paraId="0AE09F67" w14:textId="77777777" w:rsidR="007304A5" w:rsidRDefault="007304A5" w:rsidP="007304A5">
      <w:pPr>
        <w:spacing w:after="160" w:line="259" w:lineRule="auto"/>
        <w:rPr>
          <w:rFonts w:ascii="Cambria" w:eastAsia="MS Mincho" w:hAnsi="Cambria" w:cs="Arial"/>
          <w:b/>
          <w:bCs/>
          <w:sz w:val="22"/>
          <w:szCs w:val="22"/>
        </w:rPr>
      </w:pPr>
    </w:p>
    <w:p w14:paraId="664FFB19" w14:textId="77777777" w:rsidR="007304A5" w:rsidRDefault="007304A5" w:rsidP="007304A5">
      <w:pPr>
        <w:spacing w:after="160" w:line="259" w:lineRule="auto"/>
        <w:rPr>
          <w:rFonts w:ascii="Cambria" w:eastAsia="MS Mincho" w:hAnsi="Cambria" w:cs="Arial"/>
          <w:b/>
          <w:bCs/>
          <w:sz w:val="22"/>
          <w:szCs w:val="22"/>
        </w:rPr>
      </w:pPr>
    </w:p>
    <w:p w14:paraId="2560CF44" w14:textId="77777777" w:rsidR="007304A5" w:rsidRDefault="007304A5" w:rsidP="007304A5">
      <w:pPr>
        <w:spacing w:after="160" w:line="259" w:lineRule="auto"/>
        <w:rPr>
          <w:rFonts w:ascii="Cambria" w:eastAsia="MS Mincho" w:hAnsi="Cambria" w:cs="Arial"/>
          <w:b/>
          <w:bCs/>
          <w:sz w:val="22"/>
          <w:szCs w:val="22"/>
        </w:rPr>
      </w:pPr>
    </w:p>
    <w:p w14:paraId="0DFC2DBC" w14:textId="77777777" w:rsidR="007304A5" w:rsidRDefault="007304A5" w:rsidP="007304A5">
      <w:pPr>
        <w:spacing w:after="160" w:line="259" w:lineRule="auto"/>
        <w:rPr>
          <w:rFonts w:ascii="Cambria" w:eastAsia="MS Mincho" w:hAnsi="Cambria" w:cs="Arial"/>
          <w:b/>
          <w:bCs/>
          <w:sz w:val="22"/>
          <w:szCs w:val="22"/>
        </w:rPr>
      </w:pPr>
    </w:p>
    <w:p w14:paraId="1E734A75" w14:textId="77777777" w:rsidR="007304A5" w:rsidRDefault="007304A5" w:rsidP="007304A5">
      <w:pPr>
        <w:spacing w:after="160" w:line="259" w:lineRule="auto"/>
        <w:rPr>
          <w:rFonts w:ascii="Cambria" w:eastAsia="MS Mincho" w:hAnsi="Cambria" w:cs="Arial"/>
          <w:b/>
          <w:bCs/>
          <w:sz w:val="22"/>
          <w:szCs w:val="22"/>
        </w:rPr>
      </w:pPr>
    </w:p>
    <w:p w14:paraId="31D9EC88" w14:textId="59ED64AF" w:rsidR="007304A5" w:rsidRPr="00285B84" w:rsidRDefault="007304A5" w:rsidP="00651367">
      <w:pPr>
        <w:spacing w:after="160" w:line="259" w:lineRule="auto"/>
        <w:rPr>
          <w:rFonts w:ascii="Cambria" w:eastAsia="MS Mincho" w:hAnsi="Cambria" w:cs="Arial"/>
          <w:sz w:val="22"/>
          <w:szCs w:val="22"/>
        </w:rPr>
      </w:pPr>
      <w:r>
        <w:rPr>
          <w:rFonts w:ascii="Cambria" w:eastAsia="MS Mincho" w:hAnsi="Cambria" w:cs="Arial"/>
          <w:b/>
          <w:bCs/>
          <w:sz w:val="22"/>
          <w:szCs w:val="22"/>
        </w:rPr>
        <w:lastRenderedPageBreak/>
        <w:t>ANNEX I</w:t>
      </w:r>
      <w:r w:rsidRPr="00285B84">
        <w:rPr>
          <w:rFonts w:ascii="Cambria" w:eastAsia="MS Mincho" w:hAnsi="Cambria" w:cs="Arial"/>
          <w:b/>
          <w:bCs/>
          <w:sz w:val="22"/>
          <w:szCs w:val="22"/>
        </w:rPr>
        <w:t xml:space="preserve"> – </w:t>
      </w:r>
      <w:r>
        <w:rPr>
          <w:rFonts w:ascii="Cambria" w:eastAsia="MS Mincho" w:hAnsi="Cambria" w:cs="Arial"/>
          <w:b/>
          <w:bCs/>
          <w:sz w:val="22"/>
          <w:szCs w:val="22"/>
        </w:rPr>
        <w:t>Attachment 1 Bid Cover Page: “RFQ#</w:t>
      </w:r>
      <w:r w:rsidR="00B0129C">
        <w:rPr>
          <w:rFonts w:ascii="Cambria" w:eastAsia="MS Mincho" w:hAnsi="Cambria" w:cs="Arial"/>
          <w:sz w:val="22"/>
          <w:szCs w:val="22"/>
        </w:rPr>
        <w:t>-</w:t>
      </w:r>
      <w:r w:rsidR="00651367" w:rsidRPr="00516F69">
        <w:rPr>
          <w:rFonts w:ascii="Cambria" w:eastAsia="MS Mincho" w:hAnsi="Cambria" w:cs="Arial"/>
          <w:sz w:val="22"/>
          <w:szCs w:val="22"/>
        </w:rPr>
        <w:t xml:space="preserve"> </w:t>
      </w:r>
      <w:r w:rsidR="00651367" w:rsidRPr="005F5D10">
        <w:rPr>
          <w:rFonts w:ascii="Cambria" w:eastAsia="MS Mincho" w:hAnsi="Cambria" w:cs="Arial"/>
          <w:b/>
          <w:bCs/>
          <w:sz w:val="22"/>
          <w:szCs w:val="22"/>
        </w:rPr>
        <w:t>02132018</w:t>
      </w:r>
      <w:r w:rsidR="00261D31">
        <w:rPr>
          <w:rFonts w:ascii="Cambria" w:eastAsia="MS Mincho" w:hAnsi="Cambria" w:cs="Arial"/>
          <w:b/>
          <w:bCs/>
          <w:sz w:val="22"/>
          <w:szCs w:val="22"/>
        </w:rPr>
        <w:t>-1100</w:t>
      </w:r>
      <w:r w:rsidR="00651367" w:rsidRPr="005F5D10">
        <w:rPr>
          <w:rFonts w:ascii="Cambria" w:eastAsia="MS Mincho" w:hAnsi="Cambria" w:cs="Arial"/>
          <w:b/>
          <w:bCs/>
          <w:sz w:val="22"/>
          <w:szCs w:val="22"/>
        </w:rPr>
        <w:t xml:space="preserve"> – Industrial Pickle Machinery for Grantees</w:t>
      </w:r>
      <w:r w:rsidR="005F5D10">
        <w:rPr>
          <w:rFonts w:ascii="Cambria" w:eastAsia="MS Mincho" w:hAnsi="Cambria" w:cs="Arial"/>
          <w:b/>
          <w:bCs/>
          <w:sz w:val="22"/>
          <w:szCs w:val="22"/>
        </w:rPr>
        <w:t xml:space="preserve">’’ </w:t>
      </w:r>
      <w:r w:rsidRPr="00285B84">
        <w:rPr>
          <w:rFonts w:ascii="Cambria" w:eastAsia="MS Mincho" w:hAnsi="Cambria" w:cs="Arial"/>
          <w:sz w:val="22"/>
          <w:szCs w:val="22"/>
        </w:rPr>
        <w:t>(MUST BE COMPLETED AND INCLUDED WITH THE OFFER)</w:t>
      </w:r>
    </w:p>
    <w:p w14:paraId="1053F753" w14:textId="77777777" w:rsidR="007304A5" w:rsidRPr="00285B84" w:rsidRDefault="007304A5" w:rsidP="007304A5">
      <w:pPr>
        <w:rPr>
          <w:rFonts w:ascii="Cambria" w:eastAsia="MS Mincho" w:hAnsi="Cambria" w:cs="Arial"/>
          <w:sz w:val="22"/>
          <w:szCs w:val="22"/>
        </w:rPr>
      </w:pPr>
    </w:p>
    <w:tbl>
      <w:tblPr>
        <w:tblStyle w:val="TableGrid"/>
        <w:tblW w:w="9454" w:type="dxa"/>
        <w:jc w:val="center"/>
        <w:tblLook w:val="04A0" w:firstRow="1" w:lastRow="0" w:firstColumn="1" w:lastColumn="0" w:noHBand="0" w:noVBand="1"/>
      </w:tblPr>
      <w:tblGrid>
        <w:gridCol w:w="4727"/>
        <w:gridCol w:w="4727"/>
      </w:tblGrid>
      <w:tr w:rsidR="007304A5" w14:paraId="0133980A" w14:textId="77777777" w:rsidTr="000F1706">
        <w:trPr>
          <w:trHeight w:val="464"/>
          <w:jc w:val="center"/>
        </w:trPr>
        <w:tc>
          <w:tcPr>
            <w:tcW w:w="4727" w:type="dxa"/>
            <w:vAlign w:val="center"/>
          </w:tcPr>
          <w:p w14:paraId="0043DD6F" w14:textId="77777777" w:rsidR="007304A5" w:rsidRPr="0071175B" w:rsidRDefault="007304A5" w:rsidP="000F1706">
            <w:pPr>
              <w:rPr>
                <w:rFonts w:ascii="Cambria" w:eastAsia="MS Mincho" w:hAnsi="Cambria" w:cs="Arial"/>
                <w:b/>
                <w:bCs/>
                <w:sz w:val="22"/>
                <w:szCs w:val="22"/>
              </w:rPr>
            </w:pPr>
            <w:r w:rsidRPr="0071175B">
              <w:rPr>
                <w:rFonts w:ascii="Cambria" w:eastAsia="MS Mincho" w:hAnsi="Cambria" w:cs="Arial"/>
                <w:b/>
                <w:bCs/>
                <w:sz w:val="22"/>
                <w:szCs w:val="22"/>
              </w:rPr>
              <w:t>Offeror’s Name</w:t>
            </w:r>
          </w:p>
        </w:tc>
        <w:tc>
          <w:tcPr>
            <w:tcW w:w="4727" w:type="dxa"/>
            <w:vAlign w:val="center"/>
          </w:tcPr>
          <w:p w14:paraId="46929A3B" w14:textId="77777777" w:rsidR="007304A5" w:rsidRDefault="007304A5" w:rsidP="000F1706">
            <w:pPr>
              <w:rPr>
                <w:rFonts w:ascii="Cambria" w:eastAsia="MS Mincho" w:hAnsi="Cambria" w:cs="Arial"/>
                <w:sz w:val="22"/>
                <w:szCs w:val="22"/>
              </w:rPr>
            </w:pPr>
          </w:p>
        </w:tc>
      </w:tr>
      <w:tr w:rsidR="007304A5" w14:paraId="5488940F" w14:textId="77777777" w:rsidTr="000F1706">
        <w:trPr>
          <w:trHeight w:val="464"/>
          <w:jc w:val="center"/>
        </w:trPr>
        <w:tc>
          <w:tcPr>
            <w:tcW w:w="4727" w:type="dxa"/>
            <w:vAlign w:val="center"/>
          </w:tcPr>
          <w:p w14:paraId="335C67E3" w14:textId="77777777" w:rsidR="007304A5" w:rsidRPr="0071175B" w:rsidRDefault="007304A5" w:rsidP="000F1706">
            <w:pPr>
              <w:rPr>
                <w:rFonts w:ascii="Cambria" w:eastAsia="MS Mincho" w:hAnsi="Cambria" w:cs="Arial"/>
                <w:b/>
                <w:bCs/>
                <w:sz w:val="22"/>
                <w:szCs w:val="22"/>
              </w:rPr>
            </w:pPr>
            <w:r w:rsidRPr="0071175B">
              <w:rPr>
                <w:rFonts w:ascii="Cambria" w:eastAsia="MS Mincho" w:hAnsi="Cambria" w:cs="Arial"/>
                <w:b/>
                <w:bCs/>
                <w:sz w:val="22"/>
                <w:szCs w:val="22"/>
              </w:rPr>
              <w:t>Offeror’s Address</w:t>
            </w:r>
          </w:p>
        </w:tc>
        <w:tc>
          <w:tcPr>
            <w:tcW w:w="4727" w:type="dxa"/>
            <w:vAlign w:val="center"/>
          </w:tcPr>
          <w:p w14:paraId="7B0A4867" w14:textId="77777777" w:rsidR="007304A5" w:rsidRDefault="007304A5" w:rsidP="000F1706">
            <w:pPr>
              <w:rPr>
                <w:rFonts w:ascii="Cambria" w:eastAsia="MS Mincho" w:hAnsi="Cambria" w:cs="Arial"/>
                <w:sz w:val="22"/>
                <w:szCs w:val="22"/>
              </w:rPr>
            </w:pPr>
          </w:p>
        </w:tc>
      </w:tr>
      <w:tr w:rsidR="007304A5" w14:paraId="79D3BD04" w14:textId="77777777" w:rsidTr="000F1706">
        <w:trPr>
          <w:trHeight w:val="464"/>
          <w:jc w:val="center"/>
        </w:trPr>
        <w:tc>
          <w:tcPr>
            <w:tcW w:w="4727" w:type="dxa"/>
            <w:vAlign w:val="center"/>
          </w:tcPr>
          <w:p w14:paraId="16A4F69E" w14:textId="77777777" w:rsidR="007304A5" w:rsidRPr="0071175B" w:rsidRDefault="007304A5" w:rsidP="000F1706">
            <w:pPr>
              <w:rPr>
                <w:rFonts w:ascii="Cambria" w:eastAsia="MS Mincho" w:hAnsi="Cambria" w:cs="Arial"/>
                <w:b/>
                <w:bCs/>
                <w:sz w:val="22"/>
                <w:szCs w:val="22"/>
              </w:rPr>
            </w:pPr>
            <w:r w:rsidRPr="0071175B">
              <w:rPr>
                <w:rFonts w:ascii="Cambria" w:eastAsia="MS Mincho" w:hAnsi="Cambria" w:cs="Arial"/>
                <w:b/>
                <w:bCs/>
                <w:sz w:val="22"/>
                <w:szCs w:val="22"/>
              </w:rPr>
              <w:t>Business Registration Number</w:t>
            </w:r>
          </w:p>
        </w:tc>
        <w:tc>
          <w:tcPr>
            <w:tcW w:w="4727" w:type="dxa"/>
            <w:vAlign w:val="center"/>
          </w:tcPr>
          <w:p w14:paraId="5195C5D7" w14:textId="77777777" w:rsidR="007304A5" w:rsidRDefault="007304A5" w:rsidP="000F1706">
            <w:pPr>
              <w:rPr>
                <w:rFonts w:ascii="Cambria" w:eastAsia="MS Mincho" w:hAnsi="Cambria" w:cs="Arial"/>
                <w:sz w:val="22"/>
                <w:szCs w:val="22"/>
              </w:rPr>
            </w:pPr>
          </w:p>
        </w:tc>
      </w:tr>
      <w:tr w:rsidR="007304A5" w14:paraId="2FD540A2" w14:textId="77777777" w:rsidTr="000F1706">
        <w:trPr>
          <w:trHeight w:val="436"/>
          <w:jc w:val="center"/>
        </w:trPr>
        <w:tc>
          <w:tcPr>
            <w:tcW w:w="4727" w:type="dxa"/>
            <w:vAlign w:val="center"/>
          </w:tcPr>
          <w:p w14:paraId="4B074295" w14:textId="77777777" w:rsidR="007304A5" w:rsidRPr="0071175B" w:rsidRDefault="007304A5" w:rsidP="000F1706">
            <w:pPr>
              <w:rPr>
                <w:rFonts w:ascii="Cambria" w:eastAsia="MS Mincho" w:hAnsi="Cambria" w:cs="Arial"/>
                <w:b/>
                <w:bCs/>
                <w:sz w:val="22"/>
                <w:szCs w:val="22"/>
              </w:rPr>
            </w:pPr>
            <w:r w:rsidRPr="0071175B">
              <w:rPr>
                <w:rFonts w:ascii="Cambria" w:eastAsia="MS Mincho" w:hAnsi="Cambria" w:cs="Arial"/>
                <w:b/>
                <w:bCs/>
                <w:sz w:val="22"/>
                <w:szCs w:val="22"/>
              </w:rPr>
              <w:t xml:space="preserve">Telephone Number </w:t>
            </w:r>
          </w:p>
        </w:tc>
        <w:tc>
          <w:tcPr>
            <w:tcW w:w="4727" w:type="dxa"/>
            <w:vAlign w:val="center"/>
          </w:tcPr>
          <w:p w14:paraId="709218FB" w14:textId="77777777" w:rsidR="007304A5" w:rsidRDefault="007304A5" w:rsidP="000F1706">
            <w:pPr>
              <w:rPr>
                <w:rFonts w:ascii="Cambria" w:eastAsia="MS Mincho" w:hAnsi="Cambria" w:cs="Arial"/>
                <w:sz w:val="22"/>
                <w:szCs w:val="22"/>
              </w:rPr>
            </w:pPr>
          </w:p>
        </w:tc>
      </w:tr>
      <w:tr w:rsidR="007304A5" w14:paraId="3FA04A26" w14:textId="77777777" w:rsidTr="000F1706">
        <w:trPr>
          <w:trHeight w:val="464"/>
          <w:jc w:val="center"/>
        </w:trPr>
        <w:tc>
          <w:tcPr>
            <w:tcW w:w="4727" w:type="dxa"/>
            <w:vAlign w:val="center"/>
          </w:tcPr>
          <w:p w14:paraId="231D4C9D" w14:textId="77777777" w:rsidR="007304A5" w:rsidRPr="0071175B" w:rsidRDefault="007304A5" w:rsidP="000F1706">
            <w:pPr>
              <w:rPr>
                <w:rFonts w:ascii="Cambria" w:eastAsia="MS Mincho" w:hAnsi="Cambria" w:cs="Arial"/>
                <w:b/>
                <w:bCs/>
                <w:sz w:val="22"/>
                <w:szCs w:val="22"/>
              </w:rPr>
            </w:pPr>
            <w:r w:rsidRPr="0071175B">
              <w:rPr>
                <w:rFonts w:ascii="Cambria" w:eastAsia="MS Mincho" w:hAnsi="Cambria" w:cs="Arial"/>
                <w:b/>
                <w:bCs/>
                <w:sz w:val="22"/>
                <w:szCs w:val="22"/>
              </w:rPr>
              <w:t>Fax Number</w:t>
            </w:r>
          </w:p>
        </w:tc>
        <w:tc>
          <w:tcPr>
            <w:tcW w:w="4727" w:type="dxa"/>
            <w:vAlign w:val="center"/>
          </w:tcPr>
          <w:p w14:paraId="3610DAA2" w14:textId="77777777" w:rsidR="007304A5" w:rsidRDefault="007304A5" w:rsidP="000F1706">
            <w:pPr>
              <w:rPr>
                <w:rFonts w:ascii="Cambria" w:eastAsia="MS Mincho" w:hAnsi="Cambria" w:cs="Arial"/>
                <w:sz w:val="22"/>
                <w:szCs w:val="22"/>
              </w:rPr>
            </w:pPr>
          </w:p>
        </w:tc>
      </w:tr>
      <w:tr w:rsidR="007304A5" w14:paraId="50D069F2" w14:textId="77777777" w:rsidTr="000F1706">
        <w:trPr>
          <w:trHeight w:val="464"/>
          <w:jc w:val="center"/>
        </w:trPr>
        <w:tc>
          <w:tcPr>
            <w:tcW w:w="4727" w:type="dxa"/>
            <w:vAlign w:val="center"/>
          </w:tcPr>
          <w:p w14:paraId="034970B8" w14:textId="77777777" w:rsidR="007304A5" w:rsidRPr="0071175B" w:rsidRDefault="007304A5" w:rsidP="000F1706">
            <w:pPr>
              <w:rPr>
                <w:rFonts w:ascii="Cambria" w:eastAsia="MS Mincho" w:hAnsi="Cambria" w:cs="Arial"/>
                <w:b/>
                <w:bCs/>
                <w:sz w:val="22"/>
                <w:szCs w:val="22"/>
              </w:rPr>
            </w:pPr>
            <w:r w:rsidRPr="0071175B">
              <w:rPr>
                <w:rFonts w:ascii="Cambria" w:eastAsia="MS Mincho" w:hAnsi="Cambria" w:cs="Arial"/>
                <w:b/>
                <w:bCs/>
                <w:sz w:val="22"/>
                <w:szCs w:val="22"/>
              </w:rPr>
              <w:t>Email Address</w:t>
            </w:r>
          </w:p>
        </w:tc>
        <w:tc>
          <w:tcPr>
            <w:tcW w:w="4727" w:type="dxa"/>
            <w:vAlign w:val="center"/>
          </w:tcPr>
          <w:p w14:paraId="3375FF50" w14:textId="77777777" w:rsidR="007304A5" w:rsidRDefault="007304A5" w:rsidP="000F1706">
            <w:pPr>
              <w:rPr>
                <w:rFonts w:ascii="Cambria" w:eastAsia="MS Mincho" w:hAnsi="Cambria" w:cs="Arial"/>
                <w:sz w:val="22"/>
                <w:szCs w:val="22"/>
              </w:rPr>
            </w:pPr>
          </w:p>
        </w:tc>
      </w:tr>
    </w:tbl>
    <w:p w14:paraId="667D3723" w14:textId="77777777" w:rsidR="007304A5" w:rsidRDefault="007304A5" w:rsidP="007304A5">
      <w:pPr>
        <w:rPr>
          <w:rFonts w:ascii="Cambria" w:eastAsia="MS Mincho" w:hAnsi="Cambria" w:cs="Arial"/>
          <w:sz w:val="22"/>
          <w:szCs w:val="22"/>
        </w:rPr>
      </w:pPr>
    </w:p>
    <w:p w14:paraId="6CB92BD4" w14:textId="77777777" w:rsidR="007304A5" w:rsidRDefault="007304A5" w:rsidP="007304A5">
      <w:pPr>
        <w:pStyle w:val="ListParagraph"/>
        <w:numPr>
          <w:ilvl w:val="0"/>
          <w:numId w:val="4"/>
        </w:numPr>
        <w:ind w:left="360"/>
        <w:jc w:val="both"/>
        <w:rPr>
          <w:rFonts w:ascii="Cambria" w:eastAsia="MS Mincho" w:hAnsi="Cambria" w:cs="Arial"/>
          <w:sz w:val="22"/>
          <w:szCs w:val="22"/>
        </w:rPr>
      </w:pPr>
      <w:r w:rsidRPr="0071175B">
        <w:rPr>
          <w:rFonts w:ascii="Cambria" w:eastAsia="MS Mincho" w:hAnsi="Cambria" w:cs="Arial"/>
          <w:sz w:val="22"/>
          <w:szCs w:val="22"/>
        </w:rPr>
        <w:t xml:space="preserve">The offeror agrees to </w:t>
      </w:r>
      <w:r>
        <w:rPr>
          <w:rFonts w:ascii="Cambria" w:eastAsia="MS Mincho" w:hAnsi="Cambria" w:cs="Arial"/>
          <w:sz w:val="22"/>
          <w:szCs w:val="22"/>
        </w:rPr>
        <w:t>provide</w:t>
      </w:r>
      <w:r w:rsidRPr="0071175B">
        <w:rPr>
          <w:rFonts w:ascii="Cambria" w:eastAsia="MS Mincho" w:hAnsi="Cambria" w:cs="Arial"/>
          <w:sz w:val="22"/>
          <w:szCs w:val="22"/>
        </w:rPr>
        <w:t xml:space="preserve"> the item identified in </w:t>
      </w:r>
      <w:r w:rsidRPr="00883E92">
        <w:rPr>
          <w:rFonts w:ascii="Cambria" w:eastAsia="MS Mincho" w:hAnsi="Cambria" w:cs="Arial"/>
          <w:b/>
          <w:bCs/>
          <w:i/>
          <w:iCs/>
          <w:sz w:val="22"/>
          <w:szCs w:val="22"/>
          <w:u w:val="single"/>
        </w:rPr>
        <w:t>Annex II</w:t>
      </w:r>
      <w:r w:rsidRPr="0071175B">
        <w:rPr>
          <w:rFonts w:ascii="Cambria" w:eastAsia="MS Mincho" w:hAnsi="Cambria" w:cs="Arial"/>
          <w:sz w:val="22"/>
          <w:szCs w:val="22"/>
        </w:rPr>
        <w:t xml:space="preserve">, at the prices therein offered and summarized in </w:t>
      </w:r>
      <w:r w:rsidRPr="00883E92">
        <w:rPr>
          <w:rFonts w:ascii="Cambria" w:eastAsia="MS Mincho" w:hAnsi="Cambria" w:cs="Arial"/>
          <w:b/>
          <w:bCs/>
          <w:i/>
          <w:iCs/>
          <w:sz w:val="22"/>
          <w:szCs w:val="22"/>
          <w:u w:val="single"/>
        </w:rPr>
        <w:t>Annex III</w:t>
      </w:r>
      <w:r w:rsidRPr="0071175B">
        <w:rPr>
          <w:rFonts w:ascii="Cambria" w:eastAsia="MS Mincho" w:hAnsi="Cambria" w:cs="Arial"/>
          <w:sz w:val="22"/>
          <w:szCs w:val="22"/>
        </w:rPr>
        <w:t xml:space="preserve"> in accordance with the conditions of this solicitation document. </w:t>
      </w:r>
    </w:p>
    <w:p w14:paraId="16D3565C" w14:textId="77777777" w:rsidR="007304A5" w:rsidRDefault="007304A5" w:rsidP="007304A5">
      <w:pPr>
        <w:pStyle w:val="ListParagraph"/>
        <w:ind w:left="360"/>
        <w:jc w:val="both"/>
        <w:rPr>
          <w:rFonts w:ascii="Cambria" w:eastAsia="MS Mincho" w:hAnsi="Cambria" w:cs="Arial"/>
          <w:sz w:val="22"/>
          <w:szCs w:val="22"/>
        </w:rPr>
      </w:pPr>
    </w:p>
    <w:p w14:paraId="44A4C217" w14:textId="77777777" w:rsidR="007304A5" w:rsidRPr="0071175B" w:rsidRDefault="007304A5" w:rsidP="007304A5">
      <w:pPr>
        <w:pStyle w:val="ListParagraph"/>
        <w:numPr>
          <w:ilvl w:val="0"/>
          <w:numId w:val="4"/>
        </w:numPr>
        <w:ind w:left="360"/>
        <w:jc w:val="both"/>
        <w:rPr>
          <w:rFonts w:ascii="Cambria" w:eastAsia="MS Mincho" w:hAnsi="Cambria" w:cs="Arial"/>
          <w:sz w:val="22"/>
          <w:szCs w:val="22"/>
        </w:rPr>
      </w:pPr>
      <w:r w:rsidRPr="0071175B">
        <w:rPr>
          <w:rFonts w:ascii="Cambria" w:eastAsia="MS Mincho" w:hAnsi="Cambria" w:cs="Arial"/>
          <w:sz w:val="22"/>
          <w:szCs w:val="22"/>
        </w:rPr>
        <w:t>This proposal is valid for a period of ninety (90) calendar days from the proposal closing date established in this RFQ and no variation in price during that period will be allowed.</w:t>
      </w:r>
    </w:p>
    <w:p w14:paraId="7FB6CECF" w14:textId="77777777" w:rsidR="007304A5" w:rsidRDefault="007304A5" w:rsidP="007304A5">
      <w:pPr>
        <w:pStyle w:val="ListParagraph"/>
        <w:ind w:left="360" w:hanging="360"/>
        <w:rPr>
          <w:rFonts w:ascii="Cambria" w:eastAsia="MS Mincho" w:hAnsi="Cambria" w:cs="Arial"/>
          <w:sz w:val="22"/>
          <w:szCs w:val="22"/>
        </w:rPr>
      </w:pPr>
    </w:p>
    <w:p w14:paraId="2328CEF7" w14:textId="77777777" w:rsidR="007304A5" w:rsidRPr="0071175B" w:rsidRDefault="007304A5" w:rsidP="007304A5">
      <w:pPr>
        <w:pStyle w:val="ListParagraph"/>
        <w:numPr>
          <w:ilvl w:val="0"/>
          <w:numId w:val="4"/>
        </w:numPr>
        <w:ind w:left="360"/>
        <w:rPr>
          <w:rFonts w:ascii="Cambria" w:eastAsia="MS Mincho" w:hAnsi="Cambria" w:cs="Arial"/>
          <w:sz w:val="22"/>
          <w:szCs w:val="22"/>
        </w:rPr>
      </w:pPr>
      <w:r w:rsidRPr="0071175B">
        <w:rPr>
          <w:rFonts w:ascii="Cambria" w:eastAsia="MS Mincho" w:hAnsi="Cambria" w:cs="Arial"/>
          <w:sz w:val="22"/>
          <w:szCs w:val="22"/>
        </w:rPr>
        <w:t>Signature of person authorized to sign the proposal:</w:t>
      </w:r>
    </w:p>
    <w:p w14:paraId="6F98A5A1" w14:textId="77777777" w:rsidR="007304A5" w:rsidRPr="00285B84" w:rsidRDefault="007304A5" w:rsidP="007304A5">
      <w:pPr>
        <w:rPr>
          <w:rFonts w:ascii="Cambria" w:eastAsia="MS Mincho" w:hAnsi="Cambria" w:cs="Arial"/>
          <w:sz w:val="22"/>
          <w:szCs w:val="22"/>
        </w:rPr>
      </w:pPr>
    </w:p>
    <w:p w14:paraId="4E1711C4" w14:textId="77777777" w:rsidR="007304A5" w:rsidRPr="00285B84" w:rsidRDefault="007304A5" w:rsidP="007304A5">
      <w:pPr>
        <w:rPr>
          <w:rFonts w:ascii="Cambria" w:eastAsia="MS Mincho" w:hAnsi="Cambria" w:cs="Arial"/>
          <w:sz w:val="22"/>
          <w:szCs w:val="22"/>
        </w:rPr>
      </w:pPr>
      <w:proofErr w:type="gramStart"/>
      <w:r w:rsidRPr="00285B84">
        <w:rPr>
          <w:rFonts w:ascii="Cambria" w:eastAsia="MS Mincho" w:hAnsi="Cambria" w:cs="Arial"/>
          <w:sz w:val="22"/>
          <w:szCs w:val="22"/>
        </w:rPr>
        <w:t>By virtue of</w:t>
      </w:r>
      <w:proofErr w:type="gramEnd"/>
      <w:r w:rsidRPr="00285B84">
        <w:rPr>
          <w:rFonts w:ascii="Cambria" w:eastAsia="MS Mincho" w:hAnsi="Cambria" w:cs="Arial"/>
          <w:sz w:val="22"/>
          <w:szCs w:val="22"/>
        </w:rPr>
        <w:t xml:space="preserve"> my signature, I hereby acknowledge and certify to the accuracy and completeness of the attached quotation.</w:t>
      </w:r>
    </w:p>
    <w:p w14:paraId="661164D7" w14:textId="77777777" w:rsidR="007304A5" w:rsidRPr="00285B84" w:rsidRDefault="007304A5" w:rsidP="007304A5">
      <w:pPr>
        <w:rPr>
          <w:rFonts w:ascii="Cambria" w:eastAsia="MS Mincho" w:hAnsi="Cambria" w:cs="Arial"/>
          <w:sz w:val="22"/>
          <w:szCs w:val="22"/>
        </w:rPr>
      </w:pPr>
    </w:p>
    <w:p w14:paraId="445687BD" w14:textId="77777777" w:rsidR="007304A5" w:rsidRPr="00285B84" w:rsidRDefault="007304A5" w:rsidP="007304A5">
      <w:pPr>
        <w:rPr>
          <w:rFonts w:ascii="Cambria" w:eastAsia="MS Mincho" w:hAnsi="Cambria" w:cs="Arial"/>
          <w:sz w:val="22"/>
          <w:szCs w:val="22"/>
        </w:rPr>
      </w:pPr>
      <w:r w:rsidRPr="00285B84">
        <w:rPr>
          <w:rFonts w:ascii="Cambria" w:eastAsia="MS Mincho" w:hAnsi="Cambria" w:cs="Arial"/>
          <w:sz w:val="22"/>
          <w:szCs w:val="22"/>
        </w:rPr>
        <w:t xml:space="preserve">                                        </w:t>
      </w:r>
      <w:r w:rsidRPr="00285B84">
        <w:rPr>
          <w:rFonts w:ascii="Cambria" w:eastAsia="MS Mincho" w:hAnsi="Cambria" w:cs="Arial"/>
          <w:sz w:val="22"/>
          <w:szCs w:val="22"/>
        </w:rPr>
        <w:tab/>
        <w:t xml:space="preserve">                                                </w:t>
      </w:r>
    </w:p>
    <w:p w14:paraId="46A22C43" w14:textId="77777777" w:rsidR="007304A5" w:rsidRDefault="007304A5" w:rsidP="007304A5">
      <w:pPr>
        <w:rPr>
          <w:rFonts w:ascii="Cambria" w:eastAsia="MS Mincho" w:hAnsi="Cambria" w:cs="Arial"/>
          <w:sz w:val="22"/>
          <w:szCs w:val="22"/>
        </w:rPr>
      </w:pPr>
      <w:r>
        <w:rPr>
          <w:rFonts w:ascii="Cambria" w:eastAsia="MS Mincho" w:hAnsi="Cambria" w:cs="Arial"/>
          <w:sz w:val="22"/>
          <w:szCs w:val="22"/>
        </w:rPr>
        <w:t>Name (print): _________________________________________________________</w:t>
      </w:r>
    </w:p>
    <w:p w14:paraId="5688CE92" w14:textId="77777777" w:rsidR="007304A5" w:rsidRDefault="007304A5" w:rsidP="007304A5">
      <w:pPr>
        <w:rPr>
          <w:rFonts w:ascii="Cambria" w:eastAsia="MS Mincho" w:hAnsi="Cambria" w:cs="Arial"/>
          <w:sz w:val="22"/>
          <w:szCs w:val="22"/>
        </w:rPr>
      </w:pPr>
    </w:p>
    <w:p w14:paraId="596994C6" w14:textId="77777777" w:rsidR="007304A5" w:rsidRDefault="007304A5" w:rsidP="007304A5">
      <w:pPr>
        <w:rPr>
          <w:rFonts w:ascii="Cambria" w:eastAsia="MS Mincho" w:hAnsi="Cambria" w:cs="Arial"/>
          <w:sz w:val="22"/>
          <w:szCs w:val="22"/>
        </w:rPr>
      </w:pPr>
    </w:p>
    <w:p w14:paraId="427D52AF" w14:textId="77777777" w:rsidR="007304A5" w:rsidRDefault="007304A5" w:rsidP="007304A5">
      <w:pPr>
        <w:rPr>
          <w:rFonts w:ascii="Cambria" w:eastAsia="MS Mincho" w:hAnsi="Cambria" w:cs="Arial"/>
          <w:sz w:val="22"/>
          <w:szCs w:val="22"/>
        </w:rPr>
      </w:pPr>
    </w:p>
    <w:p w14:paraId="5CD9ECD9" w14:textId="77777777" w:rsidR="007304A5" w:rsidRPr="00285B84" w:rsidRDefault="007304A5" w:rsidP="007304A5">
      <w:pPr>
        <w:rPr>
          <w:rFonts w:ascii="Cambria" w:eastAsia="MS Mincho" w:hAnsi="Cambria" w:cs="Arial"/>
          <w:sz w:val="22"/>
          <w:szCs w:val="22"/>
        </w:rPr>
      </w:pPr>
      <w:r w:rsidRPr="00285B84">
        <w:rPr>
          <w:rFonts w:ascii="Cambria" w:eastAsia="MS Mincho" w:hAnsi="Cambria" w:cs="Arial"/>
          <w:sz w:val="22"/>
          <w:szCs w:val="22"/>
        </w:rPr>
        <w:t>Signature</w:t>
      </w:r>
      <w:r>
        <w:rPr>
          <w:rFonts w:ascii="Cambria" w:eastAsia="MS Mincho" w:hAnsi="Cambria" w:cs="Arial"/>
          <w:sz w:val="22"/>
          <w:szCs w:val="22"/>
        </w:rPr>
        <w:t>: _____________________________________________________________</w:t>
      </w:r>
    </w:p>
    <w:p w14:paraId="2F60228A" w14:textId="77777777" w:rsidR="007304A5" w:rsidRDefault="007304A5" w:rsidP="007304A5">
      <w:pPr>
        <w:ind w:left="450"/>
        <w:rPr>
          <w:rFonts w:ascii="Cambria" w:eastAsia="MS Mincho" w:hAnsi="Cambria" w:cs="Arial"/>
          <w:sz w:val="22"/>
          <w:szCs w:val="22"/>
        </w:rPr>
      </w:pPr>
    </w:p>
    <w:p w14:paraId="1619DC94" w14:textId="77777777" w:rsidR="007304A5" w:rsidRDefault="007304A5" w:rsidP="007304A5">
      <w:pPr>
        <w:ind w:left="360"/>
        <w:rPr>
          <w:rFonts w:ascii="Cambria" w:eastAsia="MS Mincho" w:hAnsi="Cambria" w:cs="Arial"/>
          <w:sz w:val="22"/>
          <w:szCs w:val="22"/>
        </w:rPr>
      </w:pPr>
    </w:p>
    <w:p w14:paraId="792FE870" w14:textId="77777777" w:rsidR="007304A5" w:rsidRDefault="007304A5" w:rsidP="007304A5">
      <w:pPr>
        <w:ind w:left="360"/>
        <w:rPr>
          <w:rFonts w:ascii="Cambria" w:eastAsia="MS Mincho" w:hAnsi="Cambria" w:cs="Arial"/>
          <w:sz w:val="22"/>
          <w:szCs w:val="22"/>
        </w:rPr>
      </w:pPr>
    </w:p>
    <w:p w14:paraId="3DF50640" w14:textId="77777777" w:rsidR="007304A5" w:rsidRDefault="007304A5" w:rsidP="007304A5">
      <w:pPr>
        <w:ind w:left="360"/>
        <w:rPr>
          <w:rFonts w:ascii="Cambria" w:eastAsia="MS Mincho" w:hAnsi="Cambria" w:cs="Arial"/>
          <w:sz w:val="22"/>
          <w:szCs w:val="22"/>
        </w:rPr>
      </w:pPr>
    </w:p>
    <w:p w14:paraId="7BFD9EF0" w14:textId="77777777" w:rsidR="007304A5" w:rsidRPr="009D71A0" w:rsidRDefault="007304A5" w:rsidP="007304A5">
      <w:pPr>
        <w:rPr>
          <w:rFonts w:ascii="Cambria" w:eastAsia="MS Mincho" w:hAnsi="Cambria" w:cs="Arial"/>
          <w:sz w:val="22"/>
          <w:szCs w:val="22"/>
        </w:rPr>
      </w:pPr>
    </w:p>
    <w:p w14:paraId="4BC74749" w14:textId="77777777" w:rsidR="007304A5" w:rsidRDefault="007304A5" w:rsidP="007304A5">
      <w:pPr>
        <w:ind w:left="360"/>
        <w:rPr>
          <w:rFonts w:ascii="Cambria" w:eastAsia="MS Mincho" w:hAnsi="Cambria" w:cs="Arial"/>
          <w:b/>
          <w:bCs/>
          <w:sz w:val="22"/>
          <w:szCs w:val="22"/>
        </w:rPr>
      </w:pPr>
    </w:p>
    <w:p w14:paraId="37069D27" w14:textId="77777777" w:rsidR="007304A5" w:rsidRDefault="007304A5" w:rsidP="007304A5">
      <w:pPr>
        <w:ind w:left="360"/>
        <w:rPr>
          <w:rFonts w:ascii="Cambria" w:eastAsia="MS Mincho" w:hAnsi="Cambria" w:cs="Arial"/>
          <w:b/>
          <w:bCs/>
          <w:sz w:val="22"/>
          <w:szCs w:val="22"/>
        </w:rPr>
      </w:pPr>
    </w:p>
    <w:p w14:paraId="13C7AEA6" w14:textId="77777777" w:rsidR="007304A5" w:rsidRDefault="007304A5" w:rsidP="007304A5">
      <w:pPr>
        <w:rPr>
          <w:rFonts w:ascii="Cambria" w:eastAsia="MS Mincho" w:hAnsi="Cambria" w:cs="Arial"/>
          <w:b/>
          <w:bCs/>
          <w:sz w:val="22"/>
          <w:szCs w:val="22"/>
        </w:rPr>
      </w:pPr>
    </w:p>
    <w:p w14:paraId="6E83C2BC" w14:textId="77777777" w:rsidR="007304A5" w:rsidRDefault="007304A5" w:rsidP="007304A5">
      <w:pPr>
        <w:spacing w:after="160" w:line="259" w:lineRule="auto"/>
        <w:rPr>
          <w:rFonts w:ascii="Cambria" w:eastAsia="MS Mincho" w:hAnsi="Cambria" w:cs="Arial"/>
          <w:b/>
          <w:bCs/>
          <w:sz w:val="22"/>
          <w:szCs w:val="22"/>
        </w:rPr>
        <w:sectPr w:rsidR="007304A5" w:rsidSect="000F1706">
          <w:headerReference w:type="default" r:id="rId13"/>
          <w:footerReference w:type="default" r:id="rId14"/>
          <w:headerReference w:type="first" r:id="rId15"/>
          <w:pgSz w:w="11907" w:h="16839" w:code="9"/>
          <w:pgMar w:top="1440" w:right="1440" w:bottom="1440" w:left="1440" w:header="720" w:footer="720" w:gutter="0"/>
          <w:cols w:space="720"/>
          <w:titlePg/>
          <w:docGrid w:linePitch="360"/>
        </w:sectPr>
      </w:pPr>
    </w:p>
    <w:p w14:paraId="4FD29B7C" w14:textId="2E2C3621" w:rsidR="007304A5" w:rsidRPr="0071175B" w:rsidRDefault="007304A5" w:rsidP="00651367">
      <w:pPr>
        <w:spacing w:after="160" w:line="259" w:lineRule="auto"/>
        <w:ind w:left="360"/>
        <w:jc w:val="both"/>
        <w:rPr>
          <w:rFonts w:ascii="Cambria" w:eastAsia="MS Mincho" w:hAnsi="Cambria" w:cs="Arial"/>
          <w:b/>
          <w:bCs/>
          <w:sz w:val="22"/>
          <w:szCs w:val="22"/>
        </w:rPr>
      </w:pPr>
      <w:r w:rsidRPr="0071175B">
        <w:rPr>
          <w:rFonts w:ascii="Cambria" w:eastAsia="MS Mincho" w:hAnsi="Cambria" w:cs="Arial"/>
          <w:b/>
          <w:bCs/>
          <w:sz w:val="22"/>
          <w:szCs w:val="22"/>
        </w:rPr>
        <w:lastRenderedPageBreak/>
        <w:t xml:space="preserve">ANNEX </w:t>
      </w:r>
      <w:r>
        <w:rPr>
          <w:rFonts w:ascii="Cambria" w:eastAsia="MS Mincho" w:hAnsi="Cambria" w:cs="Arial"/>
          <w:b/>
          <w:bCs/>
          <w:sz w:val="22"/>
          <w:szCs w:val="22"/>
        </w:rPr>
        <w:t xml:space="preserve">I - ATTACHMENT 2 </w:t>
      </w:r>
      <w:r w:rsidRPr="0071175B">
        <w:rPr>
          <w:rFonts w:ascii="Cambria" w:eastAsia="MS Mincho" w:hAnsi="Cambria" w:cs="Arial"/>
          <w:b/>
          <w:bCs/>
          <w:sz w:val="22"/>
          <w:szCs w:val="22"/>
        </w:rPr>
        <w:t>- “</w:t>
      </w:r>
      <w:r w:rsidR="00651367" w:rsidRPr="00651367">
        <w:rPr>
          <w:rFonts w:ascii="Cambria" w:eastAsia="MS Mincho" w:hAnsi="Cambria" w:cs="Arial"/>
          <w:b/>
          <w:bCs/>
          <w:sz w:val="22"/>
          <w:szCs w:val="22"/>
        </w:rPr>
        <w:t>RFQ#– 02132018</w:t>
      </w:r>
      <w:r w:rsidR="00B0129C">
        <w:rPr>
          <w:rFonts w:ascii="Cambria" w:eastAsia="MS Mincho" w:hAnsi="Cambria" w:cs="Arial"/>
          <w:b/>
          <w:bCs/>
          <w:sz w:val="22"/>
          <w:szCs w:val="22"/>
        </w:rPr>
        <w:t>-1100</w:t>
      </w:r>
      <w:r w:rsidR="00651367" w:rsidRPr="00651367">
        <w:rPr>
          <w:rFonts w:ascii="Cambria" w:eastAsia="MS Mincho" w:hAnsi="Cambria" w:cs="Arial"/>
          <w:b/>
          <w:bCs/>
          <w:sz w:val="22"/>
          <w:szCs w:val="22"/>
        </w:rPr>
        <w:t xml:space="preserve"> – Industrial Pickle Machinery for Grantees</w:t>
      </w:r>
      <w:r w:rsidRPr="0071175B">
        <w:rPr>
          <w:rFonts w:ascii="Cambria" w:eastAsia="MS Mincho" w:hAnsi="Cambria" w:cs="Arial"/>
          <w:b/>
          <w:bCs/>
          <w:sz w:val="22"/>
          <w:szCs w:val="22"/>
        </w:rPr>
        <w:t>”</w:t>
      </w:r>
    </w:p>
    <w:p w14:paraId="5DA3C12E" w14:textId="77777777" w:rsidR="007304A5" w:rsidRPr="0071175B" w:rsidRDefault="007304A5" w:rsidP="007304A5">
      <w:pPr>
        <w:ind w:left="360"/>
        <w:rPr>
          <w:rFonts w:ascii="Cambria" w:eastAsia="MS Mincho" w:hAnsi="Cambria" w:cs="Arial"/>
          <w:b/>
          <w:bCs/>
          <w:sz w:val="22"/>
          <w:szCs w:val="22"/>
        </w:rPr>
      </w:pPr>
    </w:p>
    <w:p w14:paraId="6E36F972" w14:textId="77777777" w:rsidR="007304A5" w:rsidRPr="0071175B" w:rsidRDefault="007304A5" w:rsidP="007304A5">
      <w:pPr>
        <w:ind w:left="360"/>
        <w:rPr>
          <w:rFonts w:ascii="Cambria" w:eastAsia="MS Mincho" w:hAnsi="Cambria" w:cs="Arial"/>
          <w:b/>
          <w:bCs/>
          <w:sz w:val="21"/>
          <w:szCs w:val="21"/>
        </w:rPr>
      </w:pPr>
      <w:r w:rsidRPr="0071175B">
        <w:rPr>
          <w:rFonts w:ascii="Cambria" w:eastAsia="MS Mincho" w:hAnsi="Cambria" w:cs="Arial"/>
          <w:b/>
          <w:bCs/>
          <w:sz w:val="21"/>
          <w:szCs w:val="21"/>
        </w:rPr>
        <w:t xml:space="preserve">CERTIFICATION REGARDING TERRORIST FINANCING - Implementation of E.O. 13224 </w:t>
      </w:r>
    </w:p>
    <w:p w14:paraId="4E0C6E4B" w14:textId="77777777" w:rsidR="007304A5" w:rsidRPr="0071175B" w:rsidRDefault="007304A5" w:rsidP="007304A5">
      <w:pPr>
        <w:ind w:left="360"/>
        <w:jc w:val="both"/>
        <w:rPr>
          <w:rFonts w:ascii="Cambria" w:eastAsia="MS Mincho" w:hAnsi="Cambria" w:cs="Arial"/>
          <w:sz w:val="21"/>
          <w:szCs w:val="21"/>
        </w:rPr>
      </w:pPr>
      <w:r w:rsidRPr="0071175B">
        <w:rPr>
          <w:rFonts w:ascii="Cambria" w:eastAsia="MS Mincho" w:hAnsi="Cambria" w:cs="Arial"/>
          <w:sz w:val="21"/>
          <w:szCs w:val="21"/>
        </w:rPr>
        <w:t xml:space="preserve">Offeror hereby certifies that it has not provided and will not provide material support or resources to any individual or entity that it knows, or has reason to know, is an individual or entity that advocates, plans, sponsors, engages in, or has engaged in terrorist activity, including but not limited to the individuals and entities listed in the Annex to Executive Order 13224 and other such individuals and entities that may be later designated by the United States under any of the following authorities: § 219 of the Immigration and Nationality Act, as amended (8 U.S.C. § 1189), the International Emergency Economic Powers Act (50 U.S.C. § 1701 et seq.), the National Emergencies Act (50 U.S.C. § 1601 et seq.), or § 212(a)(3)(B) of the Immigration and Nationality Act, as amended by the USA Patriot Act of 2001, Pub. L. 107- 56 (October 26, 2001) (8 U.S.C. §1182). </w:t>
      </w:r>
    </w:p>
    <w:p w14:paraId="4DF01208" w14:textId="77777777" w:rsidR="007304A5" w:rsidRPr="0071175B" w:rsidRDefault="007304A5" w:rsidP="007304A5">
      <w:pPr>
        <w:ind w:left="360"/>
        <w:jc w:val="both"/>
        <w:rPr>
          <w:rFonts w:ascii="Cambria" w:eastAsia="MS Mincho" w:hAnsi="Cambria" w:cs="Arial"/>
          <w:sz w:val="21"/>
          <w:szCs w:val="21"/>
        </w:rPr>
      </w:pPr>
    </w:p>
    <w:p w14:paraId="0DF08E22" w14:textId="77777777" w:rsidR="007304A5" w:rsidRPr="0071175B" w:rsidRDefault="007304A5" w:rsidP="007304A5">
      <w:pPr>
        <w:ind w:left="360"/>
        <w:jc w:val="both"/>
        <w:rPr>
          <w:rFonts w:ascii="Cambria" w:eastAsia="MS Mincho" w:hAnsi="Cambria" w:cs="Arial"/>
          <w:sz w:val="21"/>
          <w:szCs w:val="21"/>
        </w:rPr>
      </w:pPr>
      <w:r w:rsidRPr="0071175B">
        <w:rPr>
          <w:rFonts w:ascii="Cambria" w:eastAsia="MS Mincho" w:hAnsi="Cambria" w:cs="Arial"/>
          <w:sz w:val="21"/>
          <w:szCs w:val="21"/>
        </w:rPr>
        <w:t>The Organization further certifies that it will not provide material support or resources to any individual or entity that it knows, or has reason to know, is acting as an agent for any individual or entity that advocates, plans, sponsors, engages in, or has engaged in, terrorist activity, or that has been so designated, or will immediately cease such support if an entity is so designated after the date of the referenced agreement.</w:t>
      </w:r>
    </w:p>
    <w:p w14:paraId="60895DEE" w14:textId="77777777" w:rsidR="007304A5" w:rsidRPr="0071175B" w:rsidRDefault="007304A5" w:rsidP="007304A5">
      <w:pPr>
        <w:ind w:left="360"/>
        <w:rPr>
          <w:rFonts w:ascii="Cambria" w:eastAsia="MS Mincho" w:hAnsi="Cambria" w:cs="Arial"/>
          <w:sz w:val="21"/>
          <w:szCs w:val="21"/>
        </w:rPr>
      </w:pPr>
    </w:p>
    <w:p w14:paraId="10E55A6A" w14:textId="77777777" w:rsidR="007304A5" w:rsidRPr="0071175B" w:rsidRDefault="007304A5" w:rsidP="007304A5">
      <w:pPr>
        <w:ind w:left="360"/>
        <w:jc w:val="both"/>
        <w:rPr>
          <w:rFonts w:ascii="Cambria" w:eastAsia="MS Mincho" w:hAnsi="Cambria" w:cs="Arial"/>
          <w:sz w:val="21"/>
          <w:szCs w:val="21"/>
        </w:rPr>
      </w:pPr>
      <w:r w:rsidRPr="0071175B">
        <w:rPr>
          <w:rFonts w:ascii="Cambria" w:eastAsia="MS Mincho" w:hAnsi="Cambria" w:cs="Arial"/>
          <w:sz w:val="21"/>
          <w:szCs w:val="21"/>
        </w:rPr>
        <w:t>For purposes of this certification, "material support and resources" includes currency or other financial securities, financial services, lodging, training, safe houses, false documentation or identification, communications equipment, facilities, weapons, lethal substances, explosives, personnel, transportation, and other physical assets, except medicine or religious materials.</w:t>
      </w:r>
    </w:p>
    <w:p w14:paraId="49CA5E03" w14:textId="77777777" w:rsidR="007304A5" w:rsidRPr="0071175B" w:rsidRDefault="007304A5" w:rsidP="007304A5">
      <w:pPr>
        <w:ind w:left="360"/>
        <w:jc w:val="both"/>
        <w:rPr>
          <w:rFonts w:ascii="Cambria" w:eastAsia="MS Mincho" w:hAnsi="Cambria" w:cs="Arial"/>
          <w:sz w:val="21"/>
          <w:szCs w:val="21"/>
        </w:rPr>
      </w:pPr>
      <w:r w:rsidRPr="0071175B">
        <w:rPr>
          <w:rFonts w:ascii="Cambria" w:eastAsia="MS Mincho" w:hAnsi="Cambria" w:cs="Arial"/>
          <w:sz w:val="21"/>
          <w:szCs w:val="21"/>
        </w:rPr>
        <w:t>For purposes of this certification, "engage in terrorist activity" shall have the same meaning as in section 212(a) (3) (B) (iv) of the Immigration and Nationality Act, as amended (8 U.S.C. § 1182(a) (3) (B) (iv)).</w:t>
      </w:r>
    </w:p>
    <w:p w14:paraId="73857A32" w14:textId="77777777" w:rsidR="007304A5" w:rsidRPr="0071175B" w:rsidRDefault="007304A5" w:rsidP="007304A5">
      <w:pPr>
        <w:ind w:left="360"/>
        <w:rPr>
          <w:rFonts w:ascii="Cambria" w:eastAsia="MS Mincho" w:hAnsi="Cambria" w:cs="Arial"/>
          <w:sz w:val="21"/>
          <w:szCs w:val="21"/>
        </w:rPr>
      </w:pPr>
    </w:p>
    <w:p w14:paraId="62ADB996" w14:textId="77777777" w:rsidR="007304A5" w:rsidRPr="0071175B" w:rsidRDefault="007304A5" w:rsidP="007304A5">
      <w:pPr>
        <w:ind w:left="360"/>
        <w:jc w:val="both"/>
        <w:rPr>
          <w:rFonts w:ascii="Cambria" w:eastAsia="MS Mincho" w:hAnsi="Cambria" w:cs="Arial"/>
          <w:sz w:val="21"/>
          <w:szCs w:val="21"/>
        </w:rPr>
      </w:pPr>
      <w:r w:rsidRPr="0071175B">
        <w:rPr>
          <w:rFonts w:ascii="Cambria" w:eastAsia="MS Mincho" w:hAnsi="Cambria" w:cs="Arial"/>
          <w:sz w:val="21"/>
          <w:szCs w:val="21"/>
        </w:rPr>
        <w:t>For purposes of this certification, “entity” means a partnership, association, corporation, or other organization, group, or subgroup.</w:t>
      </w:r>
    </w:p>
    <w:p w14:paraId="3DB59F36" w14:textId="77777777" w:rsidR="007304A5" w:rsidRPr="0071175B" w:rsidRDefault="007304A5" w:rsidP="007304A5">
      <w:pPr>
        <w:ind w:left="360"/>
        <w:rPr>
          <w:rFonts w:ascii="Cambria" w:eastAsia="MS Mincho" w:hAnsi="Cambria" w:cs="Arial"/>
          <w:sz w:val="21"/>
          <w:szCs w:val="21"/>
        </w:rPr>
      </w:pPr>
    </w:p>
    <w:p w14:paraId="7BA9ADC9" w14:textId="77777777" w:rsidR="007304A5" w:rsidRPr="0071175B" w:rsidRDefault="007304A5" w:rsidP="007304A5">
      <w:pPr>
        <w:ind w:left="360"/>
        <w:jc w:val="both"/>
        <w:rPr>
          <w:rFonts w:ascii="Cambria" w:eastAsia="MS Mincho" w:hAnsi="Cambria" w:cs="Arial"/>
          <w:sz w:val="21"/>
          <w:szCs w:val="21"/>
        </w:rPr>
      </w:pPr>
      <w:r w:rsidRPr="0071175B">
        <w:rPr>
          <w:rFonts w:ascii="Cambria" w:eastAsia="MS Mincho" w:hAnsi="Cambria" w:cs="Arial"/>
          <w:sz w:val="21"/>
          <w:szCs w:val="21"/>
        </w:rPr>
        <w:t xml:space="preserve">This certification is an express term and condition of </w:t>
      </w:r>
      <w:proofErr w:type="gramStart"/>
      <w:r w:rsidRPr="0071175B">
        <w:rPr>
          <w:rFonts w:ascii="Cambria" w:eastAsia="MS Mincho" w:hAnsi="Cambria" w:cs="Arial"/>
          <w:sz w:val="21"/>
          <w:szCs w:val="21"/>
        </w:rPr>
        <w:t>any and all</w:t>
      </w:r>
      <w:proofErr w:type="gramEnd"/>
      <w:r w:rsidRPr="0071175B">
        <w:rPr>
          <w:rFonts w:ascii="Cambria" w:eastAsia="MS Mincho" w:hAnsi="Cambria" w:cs="Arial"/>
          <w:sz w:val="21"/>
          <w:szCs w:val="21"/>
        </w:rPr>
        <w:t xml:space="preserve"> agreements between the Academy for Educational Development and The Organization and any violation of it shall be grounds for unilateral termination of any and all agreements between AED and The Organization.</w:t>
      </w:r>
    </w:p>
    <w:p w14:paraId="377CE9B0" w14:textId="77777777" w:rsidR="007304A5" w:rsidRPr="0071175B" w:rsidRDefault="007304A5" w:rsidP="007304A5">
      <w:pPr>
        <w:ind w:left="360"/>
        <w:rPr>
          <w:rFonts w:ascii="Cambria" w:eastAsia="MS Mincho" w:hAnsi="Cambria" w:cs="Arial"/>
          <w:sz w:val="21"/>
          <w:szCs w:val="21"/>
        </w:rPr>
      </w:pPr>
    </w:p>
    <w:p w14:paraId="4E1DCD8B" w14:textId="77777777" w:rsidR="007304A5" w:rsidRPr="0071175B" w:rsidRDefault="007304A5" w:rsidP="007304A5">
      <w:pPr>
        <w:ind w:left="360"/>
        <w:rPr>
          <w:rFonts w:ascii="Cambria" w:eastAsia="MS Mincho" w:hAnsi="Cambria" w:cs="Arial"/>
          <w:sz w:val="21"/>
          <w:szCs w:val="21"/>
        </w:rPr>
      </w:pPr>
      <w:r w:rsidRPr="0071175B">
        <w:rPr>
          <w:rFonts w:ascii="Cambria" w:eastAsia="MS Mincho" w:hAnsi="Cambria" w:cs="Arial"/>
          <w:sz w:val="21"/>
          <w:szCs w:val="21"/>
        </w:rPr>
        <w:t>END OF CERTIFICATIONS</w:t>
      </w:r>
    </w:p>
    <w:p w14:paraId="686327B5" w14:textId="77777777" w:rsidR="007304A5" w:rsidRPr="0071175B" w:rsidRDefault="007304A5" w:rsidP="007304A5">
      <w:pPr>
        <w:ind w:left="360"/>
        <w:rPr>
          <w:rFonts w:ascii="Cambria" w:eastAsia="MS Mincho" w:hAnsi="Cambria" w:cs="Arial"/>
          <w:sz w:val="21"/>
          <w:szCs w:val="21"/>
        </w:rPr>
      </w:pPr>
    </w:p>
    <w:p w14:paraId="3EF73F45" w14:textId="77777777" w:rsidR="007304A5" w:rsidRPr="0071175B" w:rsidRDefault="007304A5" w:rsidP="007304A5">
      <w:pPr>
        <w:spacing w:line="360" w:lineRule="auto"/>
        <w:ind w:left="360"/>
        <w:jc w:val="both"/>
        <w:rPr>
          <w:rFonts w:ascii="Cambria" w:eastAsia="MS Mincho" w:hAnsi="Cambria" w:cs="Arial"/>
          <w:sz w:val="21"/>
          <w:szCs w:val="21"/>
        </w:rPr>
      </w:pPr>
      <w:r w:rsidRPr="0071175B">
        <w:rPr>
          <w:rFonts w:ascii="Cambria" w:eastAsia="MS Mincho" w:hAnsi="Cambria" w:cs="Arial"/>
          <w:sz w:val="21"/>
          <w:szCs w:val="21"/>
        </w:rPr>
        <w:t>As an authorized si</w:t>
      </w:r>
      <w:r>
        <w:rPr>
          <w:rFonts w:ascii="Cambria" w:eastAsia="MS Mincho" w:hAnsi="Cambria" w:cs="Arial"/>
          <w:sz w:val="21"/>
          <w:szCs w:val="21"/>
        </w:rPr>
        <w:t xml:space="preserve">gnatory of _____________________________________________ </w:t>
      </w:r>
      <w:r w:rsidRPr="0071175B">
        <w:rPr>
          <w:rFonts w:ascii="Cambria" w:eastAsia="MS Mincho" w:hAnsi="Cambria" w:cs="Arial"/>
          <w:sz w:val="21"/>
          <w:szCs w:val="21"/>
        </w:rPr>
        <w:t>(Offeror), I hereby certify that the above certifications and representations are true and correct.</w:t>
      </w:r>
    </w:p>
    <w:p w14:paraId="2E42FEDA" w14:textId="77777777" w:rsidR="007304A5" w:rsidRPr="0071175B" w:rsidRDefault="007304A5" w:rsidP="007304A5">
      <w:pPr>
        <w:rPr>
          <w:rFonts w:ascii="Cambria" w:eastAsia="MS Mincho" w:hAnsi="Cambria" w:cs="Arial"/>
          <w:sz w:val="22"/>
          <w:szCs w:val="22"/>
        </w:rPr>
      </w:pPr>
    </w:p>
    <w:p w14:paraId="5B37C14B" w14:textId="77777777" w:rsidR="007304A5" w:rsidRPr="0071175B" w:rsidRDefault="007304A5" w:rsidP="007304A5">
      <w:pPr>
        <w:spacing w:line="360" w:lineRule="auto"/>
        <w:ind w:left="360"/>
        <w:rPr>
          <w:rFonts w:ascii="Cambria" w:eastAsia="MS Mincho" w:hAnsi="Cambria" w:cs="Arial"/>
          <w:sz w:val="22"/>
          <w:szCs w:val="22"/>
        </w:rPr>
      </w:pPr>
      <w:r w:rsidRPr="0071175B">
        <w:rPr>
          <w:rFonts w:ascii="Cambria" w:eastAsia="MS Mincho" w:hAnsi="Cambria" w:cs="Arial"/>
          <w:sz w:val="22"/>
          <w:szCs w:val="22"/>
        </w:rPr>
        <w:t>Name (Print/type)</w:t>
      </w:r>
      <w:r>
        <w:rPr>
          <w:rFonts w:ascii="Cambria" w:eastAsia="MS Mincho" w:hAnsi="Cambria" w:cs="Arial"/>
          <w:sz w:val="22"/>
          <w:szCs w:val="22"/>
        </w:rPr>
        <w:tab/>
      </w:r>
      <w:r>
        <w:rPr>
          <w:rFonts w:ascii="Cambria" w:eastAsia="MS Mincho" w:hAnsi="Cambria" w:cs="Arial"/>
          <w:sz w:val="22"/>
          <w:szCs w:val="22"/>
        </w:rPr>
        <w:tab/>
      </w:r>
      <w:r w:rsidRPr="0071175B">
        <w:rPr>
          <w:rFonts w:ascii="Cambria" w:eastAsia="MS Mincho" w:hAnsi="Cambria" w:cs="Arial"/>
          <w:sz w:val="22"/>
          <w:szCs w:val="22"/>
        </w:rPr>
        <w:t xml:space="preserve"> ____________________________</w:t>
      </w:r>
      <w:r>
        <w:rPr>
          <w:rFonts w:ascii="Cambria" w:eastAsia="MS Mincho" w:hAnsi="Cambria" w:cs="Arial"/>
          <w:sz w:val="22"/>
          <w:szCs w:val="22"/>
        </w:rPr>
        <w:t>________________</w:t>
      </w:r>
    </w:p>
    <w:p w14:paraId="04FF3AC2" w14:textId="77777777" w:rsidR="007304A5" w:rsidRPr="0071175B" w:rsidRDefault="007304A5" w:rsidP="007304A5">
      <w:pPr>
        <w:spacing w:line="360" w:lineRule="auto"/>
        <w:ind w:left="360"/>
        <w:rPr>
          <w:rFonts w:ascii="Cambria" w:eastAsia="MS Mincho" w:hAnsi="Cambria" w:cs="Arial"/>
          <w:sz w:val="22"/>
          <w:szCs w:val="22"/>
        </w:rPr>
      </w:pPr>
      <w:r w:rsidRPr="0071175B">
        <w:rPr>
          <w:rFonts w:ascii="Cambria" w:eastAsia="MS Mincho" w:hAnsi="Cambria" w:cs="Arial"/>
          <w:sz w:val="22"/>
          <w:szCs w:val="22"/>
        </w:rPr>
        <w:t xml:space="preserve">Title: </w:t>
      </w:r>
      <w:r w:rsidRPr="0071175B">
        <w:rPr>
          <w:rFonts w:ascii="Cambria" w:eastAsia="MS Mincho" w:hAnsi="Cambria" w:cs="Arial"/>
          <w:sz w:val="22"/>
          <w:szCs w:val="22"/>
        </w:rPr>
        <w:tab/>
      </w:r>
      <w:r w:rsidRPr="0071175B">
        <w:rPr>
          <w:rFonts w:ascii="Cambria" w:eastAsia="MS Mincho" w:hAnsi="Cambria" w:cs="Arial"/>
          <w:sz w:val="22"/>
          <w:szCs w:val="22"/>
        </w:rPr>
        <w:tab/>
      </w:r>
      <w:r>
        <w:rPr>
          <w:rFonts w:ascii="Cambria" w:eastAsia="MS Mincho" w:hAnsi="Cambria" w:cs="Arial"/>
          <w:sz w:val="22"/>
          <w:szCs w:val="22"/>
        </w:rPr>
        <w:tab/>
      </w:r>
      <w:r w:rsidRPr="0071175B">
        <w:rPr>
          <w:rFonts w:ascii="Cambria" w:eastAsia="MS Mincho" w:hAnsi="Cambria" w:cs="Arial"/>
          <w:sz w:val="22"/>
          <w:szCs w:val="22"/>
        </w:rPr>
        <w:t>____________________________</w:t>
      </w:r>
      <w:r>
        <w:rPr>
          <w:rFonts w:ascii="Cambria" w:eastAsia="MS Mincho" w:hAnsi="Cambria" w:cs="Arial"/>
          <w:sz w:val="22"/>
          <w:szCs w:val="22"/>
        </w:rPr>
        <w:t>_________________</w:t>
      </w:r>
    </w:p>
    <w:p w14:paraId="4E7DD627" w14:textId="77777777" w:rsidR="007304A5" w:rsidRDefault="007304A5" w:rsidP="007304A5">
      <w:pPr>
        <w:spacing w:line="360" w:lineRule="auto"/>
        <w:ind w:left="360"/>
        <w:rPr>
          <w:rFonts w:ascii="Cambria" w:eastAsia="MS Mincho" w:hAnsi="Cambria" w:cs="Arial"/>
          <w:sz w:val="22"/>
          <w:szCs w:val="22"/>
        </w:rPr>
      </w:pPr>
      <w:r w:rsidRPr="0071175B">
        <w:rPr>
          <w:rFonts w:ascii="Cambria" w:eastAsia="MS Mincho" w:hAnsi="Cambria" w:cs="Arial"/>
          <w:sz w:val="22"/>
          <w:szCs w:val="22"/>
        </w:rPr>
        <w:t>Date:</w:t>
      </w:r>
      <w:r w:rsidRPr="0071175B">
        <w:rPr>
          <w:rFonts w:ascii="Cambria" w:eastAsia="MS Mincho" w:hAnsi="Cambria" w:cs="Arial"/>
          <w:sz w:val="22"/>
          <w:szCs w:val="22"/>
        </w:rPr>
        <w:tab/>
      </w:r>
      <w:r w:rsidRPr="0071175B">
        <w:rPr>
          <w:rFonts w:ascii="Cambria" w:eastAsia="MS Mincho" w:hAnsi="Cambria" w:cs="Arial"/>
          <w:sz w:val="22"/>
          <w:szCs w:val="22"/>
        </w:rPr>
        <w:tab/>
      </w:r>
      <w:r>
        <w:rPr>
          <w:rFonts w:ascii="Cambria" w:eastAsia="MS Mincho" w:hAnsi="Cambria" w:cs="Arial"/>
          <w:sz w:val="22"/>
          <w:szCs w:val="22"/>
        </w:rPr>
        <w:tab/>
      </w:r>
      <w:r w:rsidRPr="0071175B">
        <w:rPr>
          <w:rFonts w:ascii="Cambria" w:eastAsia="MS Mincho" w:hAnsi="Cambria" w:cs="Arial"/>
          <w:sz w:val="22"/>
          <w:szCs w:val="22"/>
        </w:rPr>
        <w:t>____________________________</w:t>
      </w:r>
      <w:r>
        <w:rPr>
          <w:rFonts w:ascii="Cambria" w:eastAsia="MS Mincho" w:hAnsi="Cambria" w:cs="Arial"/>
          <w:sz w:val="22"/>
          <w:szCs w:val="22"/>
        </w:rPr>
        <w:t>_________________</w:t>
      </w:r>
    </w:p>
    <w:p w14:paraId="4C8D806A" w14:textId="77777777" w:rsidR="007304A5" w:rsidRDefault="007304A5" w:rsidP="007304A5">
      <w:pPr>
        <w:spacing w:line="360" w:lineRule="auto"/>
        <w:ind w:left="360"/>
        <w:rPr>
          <w:rFonts w:ascii="Cambria" w:eastAsia="MS Mincho" w:hAnsi="Cambria" w:cs="Arial"/>
          <w:sz w:val="22"/>
          <w:szCs w:val="22"/>
        </w:rPr>
        <w:sectPr w:rsidR="007304A5" w:rsidSect="000F1706">
          <w:pgSz w:w="11907" w:h="16839" w:code="9"/>
          <w:pgMar w:top="1440" w:right="1440" w:bottom="1440" w:left="1440" w:header="720" w:footer="720" w:gutter="0"/>
          <w:cols w:space="720"/>
          <w:titlePg/>
          <w:docGrid w:linePitch="360"/>
        </w:sectPr>
      </w:pPr>
      <w:r w:rsidRPr="0071175B">
        <w:rPr>
          <w:rFonts w:ascii="Cambria" w:eastAsia="MS Mincho" w:hAnsi="Cambria" w:cs="Arial"/>
          <w:sz w:val="22"/>
          <w:szCs w:val="22"/>
        </w:rPr>
        <w:t>Signature:</w:t>
      </w:r>
      <w:r w:rsidRPr="0071175B">
        <w:rPr>
          <w:rFonts w:ascii="Cambria" w:eastAsia="MS Mincho" w:hAnsi="Cambria" w:cs="Arial"/>
          <w:sz w:val="22"/>
          <w:szCs w:val="22"/>
        </w:rPr>
        <w:tab/>
      </w:r>
      <w:r w:rsidRPr="0071175B">
        <w:rPr>
          <w:rFonts w:ascii="Cambria" w:eastAsia="MS Mincho" w:hAnsi="Cambria" w:cs="Arial"/>
          <w:sz w:val="22"/>
          <w:szCs w:val="22"/>
        </w:rPr>
        <w:tab/>
      </w:r>
      <w:r>
        <w:rPr>
          <w:rFonts w:ascii="Cambria" w:eastAsia="MS Mincho" w:hAnsi="Cambria" w:cs="Arial"/>
          <w:sz w:val="22"/>
          <w:szCs w:val="22"/>
        </w:rPr>
        <w:tab/>
      </w:r>
      <w:r w:rsidRPr="0071175B">
        <w:rPr>
          <w:rFonts w:ascii="Cambria" w:eastAsia="MS Mincho" w:hAnsi="Cambria" w:cs="Arial"/>
          <w:sz w:val="22"/>
          <w:szCs w:val="22"/>
        </w:rPr>
        <w:t>____________________________</w:t>
      </w:r>
      <w:r>
        <w:rPr>
          <w:rFonts w:ascii="Cambria" w:eastAsia="MS Mincho" w:hAnsi="Cambria" w:cs="Arial"/>
          <w:sz w:val="22"/>
          <w:szCs w:val="22"/>
        </w:rPr>
        <w:t>_________________</w:t>
      </w:r>
    </w:p>
    <w:p w14:paraId="6B845213" w14:textId="515D6BC3" w:rsidR="007304A5" w:rsidRPr="00CD6591" w:rsidRDefault="007304A5" w:rsidP="00651367">
      <w:pPr>
        <w:rPr>
          <w:rFonts w:ascii="Cambria" w:eastAsia="MS Mincho" w:hAnsi="Cambria" w:cs="Arial"/>
          <w:b/>
          <w:bCs/>
          <w:sz w:val="22"/>
          <w:szCs w:val="22"/>
        </w:rPr>
      </w:pPr>
      <w:r w:rsidRPr="00866F82">
        <w:rPr>
          <w:rFonts w:ascii="Cambria" w:eastAsia="MS Mincho" w:hAnsi="Cambria" w:cs="Arial"/>
          <w:b/>
          <w:bCs/>
          <w:sz w:val="22"/>
          <w:szCs w:val="22"/>
        </w:rPr>
        <w:lastRenderedPageBreak/>
        <w:t xml:space="preserve">ANNEX </w:t>
      </w:r>
      <w:r>
        <w:rPr>
          <w:rFonts w:ascii="Cambria" w:eastAsia="MS Mincho" w:hAnsi="Cambria" w:cs="Arial"/>
          <w:b/>
          <w:bCs/>
          <w:sz w:val="22"/>
          <w:szCs w:val="22"/>
        </w:rPr>
        <w:t xml:space="preserve">II </w:t>
      </w:r>
      <w:r w:rsidRPr="00866F82">
        <w:rPr>
          <w:rFonts w:ascii="Cambria" w:eastAsia="MS Mincho" w:hAnsi="Cambria" w:cs="Arial"/>
          <w:b/>
          <w:bCs/>
          <w:sz w:val="22"/>
          <w:szCs w:val="22"/>
        </w:rPr>
        <w:t xml:space="preserve">- </w:t>
      </w:r>
      <w:bookmarkStart w:id="2" w:name="_Hlk506277245"/>
      <w:r w:rsidRPr="00866F82">
        <w:rPr>
          <w:rFonts w:ascii="Cambria" w:eastAsia="MS Mincho" w:hAnsi="Cambria" w:cs="Arial"/>
          <w:b/>
          <w:bCs/>
          <w:sz w:val="22"/>
          <w:szCs w:val="22"/>
        </w:rPr>
        <w:t>“</w:t>
      </w:r>
      <w:r w:rsidR="00651367" w:rsidRPr="00651367">
        <w:rPr>
          <w:rFonts w:ascii="Cambria" w:eastAsia="MS Mincho" w:hAnsi="Cambria" w:cs="Arial"/>
          <w:b/>
          <w:bCs/>
          <w:sz w:val="22"/>
          <w:szCs w:val="22"/>
        </w:rPr>
        <w:t>RFQ#– 02132018</w:t>
      </w:r>
      <w:r w:rsidR="00B0129C">
        <w:rPr>
          <w:rFonts w:ascii="Cambria" w:eastAsia="MS Mincho" w:hAnsi="Cambria" w:cs="Arial"/>
          <w:b/>
          <w:bCs/>
          <w:sz w:val="22"/>
          <w:szCs w:val="22"/>
        </w:rPr>
        <w:t>-1100</w:t>
      </w:r>
      <w:r w:rsidR="00651367" w:rsidRPr="00651367">
        <w:rPr>
          <w:rFonts w:ascii="Cambria" w:eastAsia="MS Mincho" w:hAnsi="Cambria" w:cs="Arial"/>
          <w:b/>
          <w:bCs/>
          <w:sz w:val="22"/>
          <w:szCs w:val="22"/>
        </w:rPr>
        <w:t xml:space="preserve"> – Industrial Pickle Machinery for Grantees</w:t>
      </w:r>
      <w:bookmarkEnd w:id="2"/>
      <w:r w:rsidRPr="00866F82">
        <w:rPr>
          <w:rFonts w:ascii="Cambria" w:eastAsia="MS Mincho" w:hAnsi="Cambria" w:cs="Arial"/>
          <w:b/>
          <w:bCs/>
          <w:sz w:val="22"/>
          <w:szCs w:val="22"/>
        </w:rPr>
        <w:t>”</w:t>
      </w:r>
    </w:p>
    <w:p w14:paraId="4E4D8E80" w14:textId="77777777" w:rsidR="007304A5" w:rsidRDefault="007304A5" w:rsidP="007304A5">
      <w:pPr>
        <w:jc w:val="both"/>
        <w:rPr>
          <w:rFonts w:ascii="Cambria" w:eastAsia="MS Mincho" w:hAnsi="Cambria" w:cs="Arial"/>
          <w:sz w:val="22"/>
          <w:szCs w:val="22"/>
        </w:rPr>
      </w:pPr>
      <w:r w:rsidRPr="00866F82">
        <w:rPr>
          <w:rFonts w:ascii="Cambria" w:eastAsia="MS Mincho" w:hAnsi="Cambria" w:cs="Arial"/>
          <w:sz w:val="22"/>
          <w:szCs w:val="22"/>
        </w:rPr>
        <w:t xml:space="preserve">Details of the minimum specifications for the required items are </w:t>
      </w:r>
      <w:r>
        <w:rPr>
          <w:rFonts w:ascii="Cambria" w:eastAsia="MS Mincho" w:hAnsi="Cambria" w:cs="Arial"/>
          <w:sz w:val="22"/>
          <w:szCs w:val="22"/>
        </w:rPr>
        <w:t xml:space="preserve">provided in the following table, please quote </w:t>
      </w:r>
      <w:r w:rsidRPr="0088764C">
        <w:rPr>
          <w:rFonts w:ascii="Cambria" w:eastAsia="MS Mincho" w:hAnsi="Cambria" w:cs="Arial"/>
          <w:b/>
          <w:bCs/>
          <w:sz w:val="22"/>
          <w:szCs w:val="22"/>
          <w:u w:val="single"/>
        </w:rPr>
        <w:t>all carried items</w:t>
      </w:r>
      <w:r>
        <w:rPr>
          <w:rFonts w:ascii="Cambria" w:eastAsia="MS Mincho" w:hAnsi="Cambria" w:cs="Arial"/>
          <w:sz w:val="22"/>
          <w:szCs w:val="22"/>
        </w:rPr>
        <w:t xml:space="preserve"> that meet these general specifications.</w:t>
      </w:r>
      <w:r w:rsidRPr="00866F82">
        <w:rPr>
          <w:rFonts w:ascii="Cambria" w:eastAsia="MS Mincho" w:hAnsi="Cambria" w:cs="Arial"/>
          <w:sz w:val="22"/>
          <w:szCs w:val="22"/>
        </w:rPr>
        <w:t xml:space="preserve">  </w:t>
      </w:r>
      <w:r w:rsidRPr="0088764C">
        <w:rPr>
          <w:rFonts w:ascii="Cambria" w:eastAsia="MS Mincho" w:hAnsi="Cambria" w:cs="Arial"/>
          <w:b/>
          <w:bCs/>
          <w:sz w:val="22"/>
          <w:szCs w:val="22"/>
        </w:rPr>
        <w:t>All items are required to be new</w:t>
      </w:r>
      <w:r>
        <w:rPr>
          <w:rFonts w:ascii="Cambria" w:eastAsia="MS Mincho" w:hAnsi="Cambria" w:cs="Arial"/>
          <w:sz w:val="22"/>
          <w:szCs w:val="22"/>
        </w:rPr>
        <w:t xml:space="preserve">. All items are intended for use in Jordan, hence, proposed voltage should be compliant with voltage commonly used in Jordan. </w:t>
      </w:r>
    </w:p>
    <w:p w14:paraId="17BD9C02" w14:textId="76FDC757" w:rsidR="007304A5" w:rsidRDefault="007304A5" w:rsidP="007304A5">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bl>
      <w:tblPr>
        <w:tblpPr w:leftFromText="180" w:rightFromText="180" w:vertAnchor="text" w:horzAnchor="margin" w:tblpXSpec="center" w:tblpY="176"/>
        <w:tblW w:w="14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9"/>
        <w:gridCol w:w="1616"/>
        <w:gridCol w:w="1080"/>
        <w:gridCol w:w="7020"/>
        <w:gridCol w:w="3326"/>
      </w:tblGrid>
      <w:tr w:rsidR="005D11AE" w:rsidRPr="006667DE" w14:paraId="04699F5D" w14:textId="77777777" w:rsidTr="00856AB3">
        <w:trPr>
          <w:trHeight w:val="112"/>
        </w:trPr>
        <w:tc>
          <w:tcPr>
            <w:tcW w:w="1169" w:type="dxa"/>
            <w:shd w:val="clear" w:color="auto" w:fill="D9D9D9"/>
            <w:vAlign w:val="center"/>
          </w:tcPr>
          <w:p w14:paraId="5BE6F866" w14:textId="77777777" w:rsidR="005D11AE" w:rsidRPr="006667DE" w:rsidRDefault="005D11AE" w:rsidP="00856AB3">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lang w:bidi="ar-JO"/>
              </w:rPr>
            </w:pPr>
            <w:r w:rsidRPr="006667DE">
              <w:rPr>
                <w:rFonts w:ascii="Cambria" w:eastAsia="MS Mincho" w:hAnsi="Cambria" w:cs="Arial"/>
                <w:b/>
                <w:bCs/>
                <w:sz w:val="20"/>
                <w:szCs w:val="20"/>
                <w:lang w:bidi="ar-JO"/>
              </w:rPr>
              <w:t>Number</w:t>
            </w:r>
          </w:p>
          <w:p w14:paraId="46D45831" w14:textId="77777777" w:rsidR="005D11AE" w:rsidRPr="006667DE" w:rsidRDefault="005D11AE" w:rsidP="00856AB3">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tl/>
                <w:lang w:bidi="ar-JO"/>
              </w:rPr>
            </w:pPr>
            <w:r w:rsidRPr="006667DE">
              <w:rPr>
                <w:rFonts w:ascii="Cambria" w:eastAsia="MS Mincho" w:hAnsi="Cambria" w:cs="Arial"/>
                <w:b/>
                <w:bCs/>
                <w:sz w:val="20"/>
                <w:szCs w:val="20"/>
                <w:rtl/>
                <w:lang w:bidi="ar-JO"/>
              </w:rPr>
              <w:t>الرقم</w:t>
            </w:r>
          </w:p>
        </w:tc>
        <w:tc>
          <w:tcPr>
            <w:tcW w:w="1616" w:type="dxa"/>
            <w:shd w:val="clear" w:color="auto" w:fill="D9D9D9"/>
            <w:vAlign w:val="center"/>
          </w:tcPr>
          <w:p w14:paraId="5B48224C" w14:textId="77777777" w:rsidR="005D11AE" w:rsidRPr="006667DE" w:rsidRDefault="005D11AE" w:rsidP="00856AB3">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6667DE">
              <w:rPr>
                <w:rFonts w:ascii="Cambria" w:eastAsia="MS Mincho" w:hAnsi="Cambria" w:cs="Arial"/>
                <w:b/>
                <w:bCs/>
                <w:sz w:val="20"/>
                <w:szCs w:val="20"/>
              </w:rPr>
              <w:t>Description</w:t>
            </w:r>
          </w:p>
          <w:p w14:paraId="795896EC" w14:textId="77777777" w:rsidR="005D11AE" w:rsidRPr="006667DE" w:rsidRDefault="005D11AE" w:rsidP="00856AB3">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tl/>
                <w:lang w:bidi="ar-JO"/>
              </w:rPr>
            </w:pPr>
            <w:r w:rsidRPr="006667DE">
              <w:rPr>
                <w:rFonts w:ascii="Cambria" w:eastAsia="MS Mincho" w:hAnsi="Cambria" w:cs="Arial"/>
                <w:b/>
                <w:bCs/>
                <w:sz w:val="20"/>
                <w:szCs w:val="20"/>
                <w:rtl/>
              </w:rPr>
              <w:t>الوصف</w:t>
            </w:r>
          </w:p>
        </w:tc>
        <w:tc>
          <w:tcPr>
            <w:tcW w:w="1080" w:type="dxa"/>
            <w:shd w:val="clear" w:color="auto" w:fill="D9D9D9"/>
            <w:vAlign w:val="center"/>
          </w:tcPr>
          <w:p w14:paraId="56A2C95A" w14:textId="77777777" w:rsidR="005D11AE" w:rsidRPr="006667DE" w:rsidRDefault="005D11AE" w:rsidP="00856AB3">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tl/>
              </w:rPr>
            </w:pPr>
            <w:r w:rsidRPr="006667DE">
              <w:rPr>
                <w:rFonts w:ascii="Cambria" w:eastAsia="MS Mincho" w:hAnsi="Cambria" w:cs="Arial"/>
                <w:b/>
                <w:bCs/>
                <w:sz w:val="20"/>
                <w:szCs w:val="20"/>
              </w:rPr>
              <w:t>Quantity</w:t>
            </w:r>
          </w:p>
          <w:p w14:paraId="3E137802" w14:textId="77777777" w:rsidR="005D11AE" w:rsidRPr="006667DE" w:rsidRDefault="005D11AE" w:rsidP="00856AB3">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6667DE">
              <w:rPr>
                <w:rFonts w:ascii="Cambria" w:eastAsia="MS Mincho" w:hAnsi="Cambria" w:cs="Arial"/>
                <w:b/>
                <w:bCs/>
                <w:sz w:val="20"/>
                <w:szCs w:val="20"/>
                <w:rtl/>
              </w:rPr>
              <w:t>العدد</w:t>
            </w:r>
          </w:p>
        </w:tc>
        <w:tc>
          <w:tcPr>
            <w:tcW w:w="7020" w:type="dxa"/>
            <w:shd w:val="clear" w:color="auto" w:fill="D9D9D9"/>
            <w:vAlign w:val="center"/>
          </w:tcPr>
          <w:p w14:paraId="0BEFB74D" w14:textId="77777777" w:rsidR="005D11AE" w:rsidRPr="006667DE" w:rsidRDefault="005D11AE" w:rsidP="00856AB3">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tl/>
              </w:rPr>
            </w:pPr>
            <w:r w:rsidRPr="006667DE">
              <w:rPr>
                <w:rFonts w:ascii="Cambria" w:eastAsia="MS Mincho" w:hAnsi="Cambria" w:cs="Arial"/>
                <w:b/>
                <w:bCs/>
                <w:sz w:val="20"/>
                <w:szCs w:val="20"/>
              </w:rPr>
              <w:t>Specifications</w:t>
            </w:r>
          </w:p>
          <w:p w14:paraId="0657BEE5" w14:textId="77777777" w:rsidR="005D11AE" w:rsidRPr="006667DE" w:rsidRDefault="005D11AE" w:rsidP="00856AB3">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tl/>
              </w:rPr>
            </w:pPr>
            <w:r w:rsidRPr="006667DE">
              <w:rPr>
                <w:rFonts w:ascii="Cambria" w:eastAsia="MS Mincho" w:hAnsi="Cambria" w:cs="Arial"/>
                <w:b/>
                <w:bCs/>
                <w:sz w:val="20"/>
                <w:szCs w:val="20"/>
                <w:rtl/>
              </w:rPr>
              <w:t>المواصفات</w:t>
            </w:r>
          </w:p>
        </w:tc>
        <w:tc>
          <w:tcPr>
            <w:tcW w:w="3326" w:type="dxa"/>
            <w:shd w:val="clear" w:color="auto" w:fill="D9D9D9"/>
            <w:vAlign w:val="center"/>
          </w:tcPr>
          <w:p w14:paraId="6F431A53" w14:textId="77777777" w:rsidR="005D11AE" w:rsidRPr="006667DE" w:rsidRDefault="005D11AE" w:rsidP="00856AB3">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tl/>
              </w:rPr>
            </w:pPr>
            <w:r w:rsidRPr="006667DE">
              <w:rPr>
                <w:rFonts w:ascii="Cambria" w:eastAsia="MS Mincho" w:hAnsi="Cambria" w:cs="Arial"/>
                <w:b/>
                <w:bCs/>
                <w:sz w:val="20"/>
                <w:szCs w:val="20"/>
              </w:rPr>
              <w:t>Location of Delivery</w:t>
            </w:r>
          </w:p>
          <w:p w14:paraId="7C55D8C3" w14:textId="77777777" w:rsidR="005D11AE" w:rsidRPr="006667DE" w:rsidRDefault="005D11AE" w:rsidP="00856AB3">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6667DE">
              <w:rPr>
                <w:rFonts w:ascii="Cambria" w:eastAsia="MS Mincho" w:hAnsi="Cambria" w:cs="Arial"/>
                <w:b/>
                <w:bCs/>
                <w:sz w:val="20"/>
                <w:szCs w:val="20"/>
                <w:rtl/>
              </w:rPr>
              <w:t>مكان التوصيل</w:t>
            </w:r>
          </w:p>
        </w:tc>
      </w:tr>
      <w:tr w:rsidR="005D11AE" w:rsidRPr="006667DE" w14:paraId="3B68C191" w14:textId="77777777" w:rsidTr="00856AB3">
        <w:trPr>
          <w:trHeight w:val="237"/>
        </w:trPr>
        <w:tc>
          <w:tcPr>
            <w:tcW w:w="1169" w:type="dxa"/>
            <w:vAlign w:val="center"/>
          </w:tcPr>
          <w:p w14:paraId="63136343" w14:textId="77777777" w:rsidR="005D11AE" w:rsidRPr="006667DE" w:rsidRDefault="005D11AE" w:rsidP="00856AB3">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sz w:val="20"/>
                <w:szCs w:val="20"/>
              </w:rPr>
              <w:t>1</w:t>
            </w:r>
            <w:r w:rsidRPr="006667DE">
              <w:rPr>
                <w:rFonts w:ascii="Cambria" w:eastAsia="MS Mincho" w:hAnsi="Cambria" w:cs="Arial"/>
                <w:sz w:val="20"/>
                <w:szCs w:val="20"/>
              </w:rPr>
              <w:t>.1</w:t>
            </w:r>
          </w:p>
        </w:tc>
        <w:tc>
          <w:tcPr>
            <w:tcW w:w="1616" w:type="dxa"/>
            <w:shd w:val="clear" w:color="auto" w:fill="auto"/>
            <w:vAlign w:val="center"/>
          </w:tcPr>
          <w:p w14:paraId="79D3EF2E" w14:textId="77777777" w:rsidR="005D11AE" w:rsidRPr="006667DE" w:rsidRDefault="005D11AE" w:rsidP="00856AB3">
            <w:pPr>
              <w:pStyle w:val="NormalWeb"/>
              <w:kinsoku w:val="0"/>
              <w:overflowPunct w:val="0"/>
              <w:spacing w:before="0" w:beforeAutospacing="0" w:after="0" w:afterAutospacing="0"/>
              <w:contextualSpacing/>
              <w:jc w:val="center"/>
              <w:textAlignment w:val="baseline"/>
              <w:rPr>
                <w:rFonts w:ascii="Cambria" w:hAnsi="Cambria"/>
                <w:sz w:val="20"/>
                <w:szCs w:val="20"/>
              </w:rPr>
            </w:pPr>
            <w:r w:rsidRPr="006667DE">
              <w:rPr>
                <w:rFonts w:ascii="Cambria" w:hAnsi="Cambria"/>
                <w:sz w:val="20"/>
                <w:szCs w:val="20"/>
              </w:rPr>
              <w:t>Chili Chopping Machine</w:t>
            </w:r>
          </w:p>
        </w:tc>
        <w:tc>
          <w:tcPr>
            <w:tcW w:w="1080" w:type="dxa"/>
            <w:shd w:val="clear" w:color="auto" w:fill="auto"/>
            <w:vAlign w:val="center"/>
          </w:tcPr>
          <w:p w14:paraId="528BC2DA" w14:textId="77777777" w:rsidR="005D11AE" w:rsidRPr="006667DE" w:rsidRDefault="005D11AE" w:rsidP="00856AB3">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sidRPr="006667DE">
              <w:rPr>
                <w:rFonts w:ascii="Cambria" w:eastAsia="MS Mincho" w:hAnsi="Cambria" w:cs="Arial"/>
                <w:sz w:val="20"/>
                <w:szCs w:val="20"/>
              </w:rPr>
              <w:t>1</w:t>
            </w:r>
          </w:p>
        </w:tc>
        <w:tc>
          <w:tcPr>
            <w:tcW w:w="7020" w:type="dxa"/>
            <w:shd w:val="clear" w:color="auto" w:fill="auto"/>
          </w:tcPr>
          <w:p w14:paraId="56BF0ADF" w14:textId="549E36D7" w:rsidR="005D11AE" w:rsidRDefault="005D11AE" w:rsidP="00856AB3">
            <w:pPr>
              <w:pStyle w:val="NormalWeb"/>
              <w:kinsoku w:val="0"/>
              <w:overflowPunct w:val="0"/>
              <w:spacing w:before="0" w:beforeAutospacing="0" w:after="0" w:afterAutospacing="0"/>
              <w:contextualSpacing/>
              <w:textAlignment w:val="baseline"/>
              <w:rPr>
                <w:rFonts w:ascii="Cambria" w:hAnsi="Cambria"/>
                <w:sz w:val="20"/>
                <w:szCs w:val="20"/>
              </w:rPr>
            </w:pPr>
            <w:r w:rsidRPr="00967DB2">
              <w:rPr>
                <w:rFonts w:ascii="Cambria" w:hAnsi="Cambria"/>
                <w:sz w:val="20"/>
                <w:szCs w:val="20"/>
              </w:rPr>
              <w:t>Chopping machine Applicable to all kinds of leaf soft vegetables (celery, leeks, spinach, green onions, etc.) and an elongate</w:t>
            </w:r>
            <w:r>
              <w:rPr>
                <w:rFonts w:ascii="Cambria" w:hAnsi="Cambria"/>
                <w:sz w:val="20"/>
                <w:szCs w:val="20"/>
              </w:rPr>
              <w:t>d cut kind of hard vegetables (</w:t>
            </w:r>
            <w:r w:rsidRPr="00967DB2">
              <w:rPr>
                <w:rFonts w:ascii="Cambria" w:hAnsi="Cambria"/>
                <w:sz w:val="20"/>
                <w:szCs w:val="20"/>
              </w:rPr>
              <w:t>cucumbers, carrots, etc.) slices</w:t>
            </w:r>
            <w:r>
              <w:rPr>
                <w:rFonts w:ascii="Cambria" w:hAnsi="Cambria"/>
                <w:sz w:val="20"/>
                <w:szCs w:val="20"/>
              </w:rPr>
              <w:t xml:space="preserve">, </w:t>
            </w:r>
            <w:r w:rsidRPr="00967DB2">
              <w:rPr>
                <w:rFonts w:ascii="Cambria" w:hAnsi="Cambria"/>
                <w:sz w:val="20"/>
                <w:szCs w:val="20"/>
              </w:rPr>
              <w:t>suitable for small and medium vegetable processing units, by changing different gear and blad</w:t>
            </w:r>
            <w:r>
              <w:rPr>
                <w:rFonts w:ascii="Cambria" w:hAnsi="Cambria"/>
                <w:sz w:val="20"/>
                <w:szCs w:val="20"/>
              </w:rPr>
              <w:t xml:space="preserve">es. Cutting size: 3mm - 5 mm. </w:t>
            </w:r>
            <w:r w:rsidRPr="00967DB2">
              <w:rPr>
                <w:rFonts w:ascii="Cambria" w:hAnsi="Cambria"/>
                <w:sz w:val="20"/>
                <w:szCs w:val="20"/>
              </w:rPr>
              <w:t>The finished slices are smooth and without damaging to</w:t>
            </w:r>
            <w:r>
              <w:rPr>
                <w:rFonts w:ascii="Cambria" w:hAnsi="Cambria"/>
                <w:sz w:val="20"/>
                <w:szCs w:val="20"/>
              </w:rPr>
              <w:t xml:space="preserve"> the fiber of the vegetable. O</w:t>
            </w:r>
            <w:r w:rsidRPr="00967DB2">
              <w:rPr>
                <w:rFonts w:ascii="Cambria" w:hAnsi="Cambria"/>
                <w:sz w:val="20"/>
                <w:szCs w:val="20"/>
              </w:rPr>
              <w:t xml:space="preserve">utput can be customized </w:t>
            </w:r>
            <w:r>
              <w:rPr>
                <w:rFonts w:ascii="Cambria" w:hAnsi="Cambria"/>
                <w:sz w:val="20"/>
                <w:szCs w:val="20"/>
              </w:rPr>
              <w:t>per needs, 1 phase</w:t>
            </w:r>
          </w:p>
          <w:p w14:paraId="7A10F981" w14:textId="77777777" w:rsidR="005D11AE" w:rsidRDefault="005D11AE" w:rsidP="00856AB3">
            <w:pPr>
              <w:pStyle w:val="NormalWeb"/>
              <w:kinsoku w:val="0"/>
              <w:overflowPunct w:val="0"/>
              <w:spacing w:before="0" w:beforeAutospacing="0" w:after="0" w:afterAutospacing="0"/>
              <w:contextualSpacing/>
              <w:textAlignment w:val="baseline"/>
              <w:rPr>
                <w:rFonts w:ascii="Cambria" w:hAnsi="Cambria"/>
                <w:sz w:val="20"/>
                <w:szCs w:val="20"/>
              </w:rPr>
            </w:pPr>
          </w:p>
          <w:p w14:paraId="7840CAA9" w14:textId="77777777" w:rsidR="005D11AE" w:rsidRPr="006667DE" w:rsidRDefault="005D11AE" w:rsidP="00856AB3">
            <w:pPr>
              <w:pStyle w:val="NormalWeb"/>
              <w:kinsoku w:val="0"/>
              <w:overflowPunct w:val="0"/>
              <w:spacing w:before="0" w:beforeAutospacing="0" w:after="0" w:afterAutospacing="0"/>
              <w:contextualSpacing/>
              <w:textAlignment w:val="baseline"/>
              <w:rPr>
                <w:rFonts w:ascii="Cambria" w:hAnsi="Cambria"/>
                <w:sz w:val="20"/>
                <w:szCs w:val="20"/>
              </w:rPr>
            </w:pPr>
            <w:r>
              <w:rPr>
                <w:rFonts w:ascii="Cambria" w:hAnsi="Cambria"/>
                <w:sz w:val="20"/>
                <w:szCs w:val="20"/>
              </w:rPr>
              <w:t xml:space="preserve">OR functional equivalent </w:t>
            </w:r>
          </w:p>
        </w:tc>
        <w:tc>
          <w:tcPr>
            <w:tcW w:w="3326" w:type="dxa"/>
            <w:vMerge w:val="restart"/>
            <w:vAlign w:val="center"/>
          </w:tcPr>
          <w:p w14:paraId="68ABBEE3" w14:textId="77777777" w:rsidR="005D11AE" w:rsidRPr="006667DE" w:rsidRDefault="005D11AE" w:rsidP="00856AB3">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sz w:val="20"/>
                <w:szCs w:val="20"/>
              </w:rPr>
              <w:t>Beneficiary 1</w:t>
            </w:r>
          </w:p>
          <w:p w14:paraId="1FC6F04B" w14:textId="77777777" w:rsidR="005D11AE" w:rsidRPr="006667DE" w:rsidRDefault="005D11AE" w:rsidP="00856AB3">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sidRPr="006667DE">
              <w:rPr>
                <w:rFonts w:ascii="Cambria" w:eastAsia="MS Mincho" w:hAnsi="Cambria" w:cs="Arial"/>
                <w:sz w:val="20"/>
                <w:szCs w:val="20"/>
              </w:rPr>
              <w:t>Type of Business:</w:t>
            </w:r>
          </w:p>
          <w:p w14:paraId="2DFD4151" w14:textId="77777777" w:rsidR="005D11AE" w:rsidRPr="006667DE" w:rsidRDefault="005D11AE" w:rsidP="00856AB3">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sidRPr="006667DE">
              <w:rPr>
                <w:rFonts w:ascii="Cambria" w:eastAsia="MS Mincho" w:hAnsi="Cambria" w:cs="Arial"/>
                <w:sz w:val="20"/>
                <w:szCs w:val="20"/>
              </w:rPr>
              <w:t>Food Production</w:t>
            </w:r>
          </w:p>
          <w:p w14:paraId="67BF929F" w14:textId="77777777" w:rsidR="005D11AE" w:rsidRPr="006667DE" w:rsidRDefault="005D11AE" w:rsidP="00856AB3">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sidRPr="006667DE">
              <w:rPr>
                <w:rFonts w:ascii="Cambria" w:eastAsia="MS Mincho" w:hAnsi="Cambria" w:cs="Arial"/>
                <w:sz w:val="20"/>
                <w:szCs w:val="20"/>
              </w:rPr>
              <w:t xml:space="preserve">Location: </w:t>
            </w:r>
            <w:proofErr w:type="spellStart"/>
            <w:r w:rsidRPr="006667DE">
              <w:rPr>
                <w:rFonts w:ascii="Cambria" w:eastAsia="MS Mincho" w:hAnsi="Cambria" w:cs="Arial"/>
                <w:sz w:val="20"/>
                <w:szCs w:val="20"/>
              </w:rPr>
              <w:t>Ramtha</w:t>
            </w:r>
            <w:proofErr w:type="spellEnd"/>
            <w:r w:rsidRPr="006667DE">
              <w:rPr>
                <w:rFonts w:ascii="Cambria" w:eastAsia="MS Mincho" w:hAnsi="Cambria" w:cs="Arial"/>
                <w:sz w:val="20"/>
                <w:szCs w:val="20"/>
              </w:rPr>
              <w:t xml:space="preserve">, Irbid </w:t>
            </w:r>
          </w:p>
        </w:tc>
      </w:tr>
      <w:tr w:rsidR="005D11AE" w:rsidRPr="006667DE" w14:paraId="489D8F63" w14:textId="77777777" w:rsidTr="00856AB3">
        <w:trPr>
          <w:trHeight w:val="237"/>
        </w:trPr>
        <w:tc>
          <w:tcPr>
            <w:tcW w:w="1169" w:type="dxa"/>
            <w:vAlign w:val="center"/>
          </w:tcPr>
          <w:p w14:paraId="3CD6AF6B" w14:textId="77777777" w:rsidR="005D11AE" w:rsidRPr="006667DE" w:rsidRDefault="005D11AE" w:rsidP="00856AB3">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sz w:val="20"/>
                <w:szCs w:val="20"/>
              </w:rPr>
              <w:t>1.2</w:t>
            </w:r>
          </w:p>
        </w:tc>
        <w:tc>
          <w:tcPr>
            <w:tcW w:w="1616" w:type="dxa"/>
            <w:shd w:val="clear" w:color="auto" w:fill="auto"/>
            <w:vAlign w:val="center"/>
          </w:tcPr>
          <w:p w14:paraId="13146A40" w14:textId="77777777" w:rsidR="005D11AE" w:rsidRPr="006667DE" w:rsidRDefault="005D11AE" w:rsidP="00856AB3">
            <w:pPr>
              <w:pStyle w:val="NormalWeb"/>
              <w:kinsoku w:val="0"/>
              <w:overflowPunct w:val="0"/>
              <w:spacing w:before="0" w:beforeAutospacing="0" w:after="0" w:afterAutospacing="0"/>
              <w:contextualSpacing/>
              <w:jc w:val="center"/>
              <w:textAlignment w:val="baseline"/>
              <w:rPr>
                <w:rFonts w:ascii="Cambria" w:hAnsi="Cambria"/>
                <w:sz w:val="20"/>
                <w:szCs w:val="20"/>
              </w:rPr>
            </w:pPr>
            <w:r w:rsidRPr="006667DE">
              <w:rPr>
                <w:rFonts w:ascii="Cambria" w:hAnsi="Cambria"/>
                <w:sz w:val="20"/>
                <w:szCs w:val="20"/>
              </w:rPr>
              <w:t>Cucumber Punching Machine</w:t>
            </w:r>
          </w:p>
        </w:tc>
        <w:tc>
          <w:tcPr>
            <w:tcW w:w="1080" w:type="dxa"/>
            <w:shd w:val="clear" w:color="auto" w:fill="auto"/>
            <w:vAlign w:val="center"/>
          </w:tcPr>
          <w:p w14:paraId="113CCC94" w14:textId="77777777" w:rsidR="005D11AE" w:rsidRPr="006667DE" w:rsidRDefault="005D11AE" w:rsidP="00856AB3">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sidRPr="006667DE">
              <w:rPr>
                <w:rFonts w:ascii="Cambria" w:eastAsia="MS Mincho" w:hAnsi="Cambria" w:cs="Arial"/>
                <w:sz w:val="20"/>
                <w:szCs w:val="20"/>
              </w:rPr>
              <w:t>1</w:t>
            </w:r>
          </w:p>
        </w:tc>
        <w:tc>
          <w:tcPr>
            <w:tcW w:w="7020" w:type="dxa"/>
            <w:shd w:val="clear" w:color="auto" w:fill="auto"/>
            <w:vAlign w:val="center"/>
          </w:tcPr>
          <w:p w14:paraId="64810D80" w14:textId="77777777" w:rsidR="005D11AE" w:rsidRDefault="005D11AE" w:rsidP="00856AB3">
            <w:pPr>
              <w:pStyle w:val="NormalWeb"/>
              <w:kinsoku w:val="0"/>
              <w:overflowPunct w:val="0"/>
              <w:spacing w:before="0" w:beforeAutospacing="0" w:after="0" w:afterAutospacing="0"/>
              <w:contextualSpacing/>
              <w:textAlignment w:val="baseline"/>
              <w:rPr>
                <w:rFonts w:ascii="Cambria" w:hAnsi="Cambria"/>
                <w:sz w:val="20"/>
                <w:szCs w:val="20"/>
              </w:rPr>
            </w:pPr>
            <w:r>
              <w:rPr>
                <w:rFonts w:ascii="Cambria" w:hAnsi="Cambria"/>
                <w:sz w:val="20"/>
                <w:szCs w:val="20"/>
              </w:rPr>
              <w:t>Production capacity is 2,000 KGs per hour, stainless steel, 1,400 rpm, dimensions 100 x 150 x 60 cm, 1 phase</w:t>
            </w:r>
          </w:p>
          <w:p w14:paraId="45EFC922" w14:textId="77777777" w:rsidR="005D11AE" w:rsidRDefault="005D11AE" w:rsidP="00856AB3">
            <w:pPr>
              <w:pStyle w:val="NormalWeb"/>
              <w:kinsoku w:val="0"/>
              <w:overflowPunct w:val="0"/>
              <w:spacing w:before="0" w:beforeAutospacing="0" w:after="0" w:afterAutospacing="0"/>
              <w:contextualSpacing/>
              <w:textAlignment w:val="baseline"/>
              <w:rPr>
                <w:rFonts w:ascii="Cambria" w:hAnsi="Cambria"/>
                <w:sz w:val="20"/>
                <w:szCs w:val="20"/>
              </w:rPr>
            </w:pPr>
          </w:p>
          <w:p w14:paraId="1B03EAD4" w14:textId="77777777" w:rsidR="005D11AE" w:rsidRPr="006667DE" w:rsidRDefault="005D11AE" w:rsidP="00856AB3">
            <w:pPr>
              <w:pStyle w:val="NormalWeb"/>
              <w:kinsoku w:val="0"/>
              <w:overflowPunct w:val="0"/>
              <w:spacing w:before="0" w:beforeAutospacing="0" w:after="0" w:afterAutospacing="0"/>
              <w:contextualSpacing/>
              <w:textAlignment w:val="baseline"/>
              <w:rPr>
                <w:rFonts w:ascii="Cambria" w:hAnsi="Cambria"/>
                <w:sz w:val="20"/>
                <w:szCs w:val="20"/>
              </w:rPr>
            </w:pPr>
            <w:r>
              <w:rPr>
                <w:rFonts w:ascii="Cambria" w:hAnsi="Cambria"/>
                <w:sz w:val="20"/>
                <w:szCs w:val="20"/>
              </w:rPr>
              <w:t xml:space="preserve">OR functional equivalent </w:t>
            </w:r>
          </w:p>
        </w:tc>
        <w:tc>
          <w:tcPr>
            <w:tcW w:w="3326" w:type="dxa"/>
            <w:vMerge/>
            <w:vAlign w:val="center"/>
          </w:tcPr>
          <w:p w14:paraId="005499D1" w14:textId="77777777" w:rsidR="005D11AE" w:rsidRPr="006667DE" w:rsidRDefault="005D11AE" w:rsidP="00856AB3">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r>
      <w:tr w:rsidR="005D11AE" w:rsidRPr="006667DE" w14:paraId="0C76F094" w14:textId="77777777" w:rsidTr="00856AB3">
        <w:trPr>
          <w:trHeight w:val="237"/>
        </w:trPr>
        <w:tc>
          <w:tcPr>
            <w:tcW w:w="1169" w:type="dxa"/>
            <w:vAlign w:val="center"/>
          </w:tcPr>
          <w:p w14:paraId="5F92A61A" w14:textId="77777777" w:rsidR="005D11AE" w:rsidRPr="006667DE" w:rsidRDefault="005D11AE" w:rsidP="00856AB3">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sz w:val="20"/>
                <w:szCs w:val="20"/>
              </w:rPr>
              <w:t>1.3</w:t>
            </w:r>
          </w:p>
        </w:tc>
        <w:tc>
          <w:tcPr>
            <w:tcW w:w="1616" w:type="dxa"/>
            <w:shd w:val="clear" w:color="auto" w:fill="auto"/>
            <w:vAlign w:val="center"/>
          </w:tcPr>
          <w:p w14:paraId="17FB1335" w14:textId="77777777" w:rsidR="005D11AE" w:rsidRPr="006667DE" w:rsidRDefault="005D11AE" w:rsidP="00856AB3">
            <w:pPr>
              <w:pStyle w:val="NormalWeb"/>
              <w:kinsoku w:val="0"/>
              <w:overflowPunct w:val="0"/>
              <w:spacing w:before="0" w:beforeAutospacing="0" w:after="0" w:afterAutospacing="0"/>
              <w:contextualSpacing/>
              <w:jc w:val="center"/>
              <w:textAlignment w:val="baseline"/>
              <w:rPr>
                <w:rFonts w:ascii="Cambria" w:hAnsi="Cambria"/>
                <w:sz w:val="20"/>
                <w:szCs w:val="20"/>
              </w:rPr>
            </w:pPr>
            <w:r w:rsidRPr="006667DE">
              <w:rPr>
                <w:rFonts w:ascii="Cambria" w:hAnsi="Cambria"/>
                <w:sz w:val="20"/>
                <w:szCs w:val="20"/>
              </w:rPr>
              <w:t>Cucumber Chopping Machine</w:t>
            </w:r>
          </w:p>
        </w:tc>
        <w:tc>
          <w:tcPr>
            <w:tcW w:w="1080" w:type="dxa"/>
            <w:shd w:val="clear" w:color="auto" w:fill="auto"/>
            <w:vAlign w:val="center"/>
          </w:tcPr>
          <w:p w14:paraId="161C90FA" w14:textId="77777777" w:rsidR="005D11AE" w:rsidRPr="006667DE" w:rsidRDefault="005D11AE" w:rsidP="00856AB3">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sidRPr="006667DE">
              <w:rPr>
                <w:rFonts w:ascii="Cambria" w:eastAsia="MS Mincho" w:hAnsi="Cambria" w:cs="Arial"/>
                <w:sz w:val="20"/>
                <w:szCs w:val="20"/>
              </w:rPr>
              <w:t>1</w:t>
            </w:r>
          </w:p>
        </w:tc>
        <w:tc>
          <w:tcPr>
            <w:tcW w:w="7020" w:type="dxa"/>
            <w:shd w:val="clear" w:color="auto" w:fill="auto"/>
            <w:vAlign w:val="center"/>
          </w:tcPr>
          <w:p w14:paraId="60F28D8D" w14:textId="77777777" w:rsidR="005D11AE" w:rsidRDefault="005D11AE" w:rsidP="00856AB3">
            <w:pPr>
              <w:pStyle w:val="NormalWeb"/>
              <w:kinsoku w:val="0"/>
              <w:overflowPunct w:val="0"/>
              <w:spacing w:before="0" w:beforeAutospacing="0" w:after="0" w:afterAutospacing="0"/>
              <w:contextualSpacing/>
              <w:textAlignment w:val="baseline"/>
              <w:rPr>
                <w:rFonts w:ascii="Cambria" w:hAnsi="Cambria"/>
                <w:sz w:val="20"/>
                <w:szCs w:val="20"/>
              </w:rPr>
            </w:pPr>
            <w:r>
              <w:rPr>
                <w:rFonts w:ascii="Cambria" w:hAnsi="Cambria"/>
                <w:sz w:val="20"/>
                <w:szCs w:val="20"/>
              </w:rPr>
              <w:t>Stainless steel, 1 phase, 1,400 rpm, laser eye to cut turnip in various sizes, equipped with castors, 1,200 KGs capacity per hour production, dimensions 150 x 70 x 130 cm</w:t>
            </w:r>
          </w:p>
          <w:p w14:paraId="542D460B" w14:textId="77777777" w:rsidR="005D11AE" w:rsidRDefault="005D11AE" w:rsidP="00856AB3">
            <w:pPr>
              <w:pStyle w:val="NormalWeb"/>
              <w:kinsoku w:val="0"/>
              <w:overflowPunct w:val="0"/>
              <w:spacing w:before="0" w:beforeAutospacing="0" w:after="0" w:afterAutospacing="0"/>
              <w:contextualSpacing/>
              <w:textAlignment w:val="baseline"/>
              <w:rPr>
                <w:rFonts w:ascii="Cambria" w:hAnsi="Cambria"/>
                <w:sz w:val="20"/>
                <w:szCs w:val="20"/>
              </w:rPr>
            </w:pPr>
          </w:p>
          <w:p w14:paraId="67E4FC72" w14:textId="77777777" w:rsidR="005D11AE" w:rsidRPr="006667DE" w:rsidRDefault="005D11AE" w:rsidP="00856AB3">
            <w:pPr>
              <w:pStyle w:val="NormalWeb"/>
              <w:kinsoku w:val="0"/>
              <w:overflowPunct w:val="0"/>
              <w:spacing w:before="0" w:beforeAutospacing="0" w:after="0" w:afterAutospacing="0"/>
              <w:contextualSpacing/>
              <w:textAlignment w:val="baseline"/>
              <w:rPr>
                <w:rFonts w:ascii="Cambria" w:hAnsi="Cambria"/>
                <w:sz w:val="20"/>
                <w:szCs w:val="20"/>
              </w:rPr>
            </w:pPr>
            <w:r>
              <w:rPr>
                <w:rFonts w:ascii="Cambria" w:hAnsi="Cambria"/>
                <w:sz w:val="20"/>
                <w:szCs w:val="20"/>
              </w:rPr>
              <w:t>OR functional equivalent</w:t>
            </w:r>
          </w:p>
        </w:tc>
        <w:tc>
          <w:tcPr>
            <w:tcW w:w="3326" w:type="dxa"/>
            <w:vMerge/>
            <w:vAlign w:val="center"/>
          </w:tcPr>
          <w:p w14:paraId="56B58332" w14:textId="77777777" w:rsidR="005D11AE" w:rsidRPr="006667DE" w:rsidRDefault="005D11AE" w:rsidP="00856AB3">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r>
      <w:tr w:rsidR="005D11AE" w:rsidRPr="006667DE" w14:paraId="64574D28" w14:textId="77777777" w:rsidTr="00856AB3">
        <w:trPr>
          <w:trHeight w:val="237"/>
        </w:trPr>
        <w:tc>
          <w:tcPr>
            <w:tcW w:w="1169" w:type="dxa"/>
            <w:vAlign w:val="center"/>
          </w:tcPr>
          <w:p w14:paraId="49F82852" w14:textId="77777777" w:rsidR="005D11AE" w:rsidRPr="006667DE" w:rsidRDefault="005D11AE" w:rsidP="00856AB3">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sz w:val="20"/>
                <w:szCs w:val="20"/>
              </w:rPr>
              <w:t>2</w:t>
            </w:r>
            <w:r w:rsidRPr="006667DE">
              <w:rPr>
                <w:rFonts w:ascii="Cambria" w:eastAsia="MS Mincho" w:hAnsi="Cambria" w:cs="Arial"/>
                <w:sz w:val="20"/>
                <w:szCs w:val="20"/>
              </w:rPr>
              <w:t>.1</w:t>
            </w:r>
          </w:p>
        </w:tc>
        <w:tc>
          <w:tcPr>
            <w:tcW w:w="1616" w:type="dxa"/>
            <w:shd w:val="clear" w:color="auto" w:fill="auto"/>
            <w:vAlign w:val="center"/>
          </w:tcPr>
          <w:p w14:paraId="502FA15D" w14:textId="77777777" w:rsidR="005D11AE" w:rsidRPr="006667DE" w:rsidRDefault="005D11AE" w:rsidP="00856AB3">
            <w:pPr>
              <w:pStyle w:val="NormalWeb"/>
              <w:kinsoku w:val="0"/>
              <w:overflowPunct w:val="0"/>
              <w:spacing w:before="0" w:beforeAutospacing="0" w:after="0" w:afterAutospacing="0"/>
              <w:contextualSpacing/>
              <w:jc w:val="center"/>
              <w:textAlignment w:val="baseline"/>
              <w:rPr>
                <w:rFonts w:ascii="Cambria" w:hAnsi="Cambria"/>
                <w:sz w:val="20"/>
                <w:szCs w:val="20"/>
              </w:rPr>
            </w:pPr>
            <w:r>
              <w:rPr>
                <w:rFonts w:ascii="Cambria" w:hAnsi="Cambria"/>
                <w:sz w:val="20"/>
                <w:szCs w:val="20"/>
              </w:rPr>
              <w:t>Chil</w:t>
            </w:r>
            <w:r w:rsidRPr="006667DE">
              <w:rPr>
                <w:rFonts w:ascii="Cambria" w:hAnsi="Cambria"/>
                <w:sz w:val="20"/>
                <w:szCs w:val="20"/>
              </w:rPr>
              <w:t>i Chopping Machine</w:t>
            </w:r>
          </w:p>
        </w:tc>
        <w:tc>
          <w:tcPr>
            <w:tcW w:w="1080" w:type="dxa"/>
            <w:shd w:val="clear" w:color="auto" w:fill="auto"/>
            <w:vAlign w:val="center"/>
          </w:tcPr>
          <w:p w14:paraId="4E4E42E1" w14:textId="77777777" w:rsidR="005D11AE" w:rsidRPr="006667DE" w:rsidRDefault="005D11AE" w:rsidP="00856AB3">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sidRPr="006667DE">
              <w:rPr>
                <w:rFonts w:ascii="Cambria" w:eastAsia="MS Mincho" w:hAnsi="Cambria" w:cs="Arial"/>
                <w:sz w:val="20"/>
                <w:szCs w:val="20"/>
              </w:rPr>
              <w:t>1</w:t>
            </w:r>
          </w:p>
        </w:tc>
        <w:tc>
          <w:tcPr>
            <w:tcW w:w="7020" w:type="dxa"/>
            <w:shd w:val="clear" w:color="auto" w:fill="auto"/>
            <w:vAlign w:val="center"/>
          </w:tcPr>
          <w:p w14:paraId="2B688044" w14:textId="0C396376" w:rsidR="005D11AE" w:rsidRDefault="005D11AE" w:rsidP="00856AB3">
            <w:pPr>
              <w:pStyle w:val="NormalWeb"/>
              <w:kinsoku w:val="0"/>
              <w:overflowPunct w:val="0"/>
              <w:spacing w:before="0" w:beforeAutospacing="0" w:after="0" w:afterAutospacing="0"/>
              <w:contextualSpacing/>
              <w:textAlignment w:val="baseline"/>
              <w:rPr>
                <w:rFonts w:ascii="Cambria" w:hAnsi="Cambria"/>
                <w:sz w:val="20"/>
                <w:szCs w:val="20"/>
              </w:rPr>
            </w:pPr>
            <w:r w:rsidRPr="00967DB2">
              <w:rPr>
                <w:rFonts w:ascii="Cambria" w:hAnsi="Cambria"/>
                <w:sz w:val="20"/>
                <w:szCs w:val="20"/>
              </w:rPr>
              <w:t>Chopping machine Applicable to all kinds of leaf soft vegetables (celery, leeks, spinach, green onions, etc.) and an elongate</w:t>
            </w:r>
            <w:r>
              <w:rPr>
                <w:rFonts w:ascii="Cambria" w:hAnsi="Cambria"/>
                <w:sz w:val="20"/>
                <w:szCs w:val="20"/>
              </w:rPr>
              <w:t>d cut kind of hard vegetables (</w:t>
            </w:r>
            <w:r w:rsidRPr="00967DB2">
              <w:rPr>
                <w:rFonts w:ascii="Cambria" w:hAnsi="Cambria"/>
                <w:sz w:val="20"/>
                <w:szCs w:val="20"/>
              </w:rPr>
              <w:t>cucumbers, carrots, etc.) slices</w:t>
            </w:r>
            <w:r>
              <w:rPr>
                <w:rFonts w:ascii="Cambria" w:hAnsi="Cambria"/>
                <w:sz w:val="20"/>
                <w:szCs w:val="20"/>
              </w:rPr>
              <w:t xml:space="preserve">, </w:t>
            </w:r>
            <w:r w:rsidRPr="00967DB2">
              <w:rPr>
                <w:rFonts w:ascii="Cambria" w:hAnsi="Cambria"/>
                <w:sz w:val="20"/>
                <w:szCs w:val="20"/>
              </w:rPr>
              <w:t>suitable for small and medium vegetable processing units, by changing different gear and blad</w:t>
            </w:r>
            <w:r>
              <w:rPr>
                <w:rFonts w:ascii="Cambria" w:hAnsi="Cambria"/>
                <w:sz w:val="20"/>
                <w:szCs w:val="20"/>
              </w:rPr>
              <w:t xml:space="preserve">es. Cutting size: 3mm - 5 mm. </w:t>
            </w:r>
            <w:r w:rsidRPr="00967DB2">
              <w:rPr>
                <w:rFonts w:ascii="Cambria" w:hAnsi="Cambria"/>
                <w:sz w:val="20"/>
                <w:szCs w:val="20"/>
              </w:rPr>
              <w:t>The finished slices are smooth and without damaging to</w:t>
            </w:r>
            <w:r>
              <w:rPr>
                <w:rFonts w:ascii="Cambria" w:hAnsi="Cambria"/>
                <w:sz w:val="20"/>
                <w:szCs w:val="20"/>
              </w:rPr>
              <w:t xml:space="preserve"> the fiber of the vegetable. O</w:t>
            </w:r>
            <w:r w:rsidRPr="00967DB2">
              <w:rPr>
                <w:rFonts w:ascii="Cambria" w:hAnsi="Cambria"/>
                <w:sz w:val="20"/>
                <w:szCs w:val="20"/>
              </w:rPr>
              <w:t xml:space="preserve">utput can be customized </w:t>
            </w:r>
            <w:r>
              <w:rPr>
                <w:rFonts w:ascii="Cambria" w:hAnsi="Cambria"/>
                <w:sz w:val="20"/>
                <w:szCs w:val="20"/>
              </w:rPr>
              <w:t>per needs</w:t>
            </w:r>
          </w:p>
          <w:p w14:paraId="630D71F7" w14:textId="77777777" w:rsidR="005D11AE" w:rsidRDefault="005D11AE" w:rsidP="00856AB3">
            <w:pPr>
              <w:pStyle w:val="NormalWeb"/>
              <w:kinsoku w:val="0"/>
              <w:overflowPunct w:val="0"/>
              <w:spacing w:before="0" w:beforeAutospacing="0" w:after="0" w:afterAutospacing="0"/>
              <w:contextualSpacing/>
              <w:textAlignment w:val="baseline"/>
              <w:rPr>
                <w:rFonts w:ascii="Cambria" w:hAnsi="Cambria"/>
                <w:sz w:val="20"/>
                <w:szCs w:val="20"/>
              </w:rPr>
            </w:pPr>
          </w:p>
          <w:p w14:paraId="15D9F297" w14:textId="77777777" w:rsidR="005D11AE" w:rsidRPr="006667DE" w:rsidRDefault="005D11AE" w:rsidP="00856AB3">
            <w:pPr>
              <w:pStyle w:val="NormalWeb"/>
              <w:kinsoku w:val="0"/>
              <w:overflowPunct w:val="0"/>
              <w:spacing w:before="0" w:beforeAutospacing="0" w:after="0" w:afterAutospacing="0"/>
              <w:contextualSpacing/>
              <w:textAlignment w:val="baseline"/>
              <w:rPr>
                <w:rFonts w:ascii="Cambria" w:hAnsi="Cambria"/>
                <w:sz w:val="20"/>
                <w:szCs w:val="20"/>
              </w:rPr>
            </w:pPr>
            <w:r>
              <w:rPr>
                <w:rFonts w:ascii="Cambria" w:hAnsi="Cambria"/>
                <w:sz w:val="20"/>
                <w:szCs w:val="20"/>
              </w:rPr>
              <w:t xml:space="preserve">OR functional equivalent </w:t>
            </w:r>
          </w:p>
        </w:tc>
        <w:tc>
          <w:tcPr>
            <w:tcW w:w="3326" w:type="dxa"/>
            <w:vMerge w:val="restart"/>
            <w:vAlign w:val="center"/>
          </w:tcPr>
          <w:p w14:paraId="653C46DF" w14:textId="77777777" w:rsidR="005D11AE" w:rsidRPr="006667DE" w:rsidRDefault="005D11AE" w:rsidP="00856AB3">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sz w:val="20"/>
                <w:szCs w:val="20"/>
              </w:rPr>
              <w:t>Beneficiary 2</w:t>
            </w:r>
          </w:p>
          <w:p w14:paraId="5477C5CF" w14:textId="77777777" w:rsidR="005D11AE" w:rsidRPr="006667DE" w:rsidRDefault="005D11AE" w:rsidP="00856AB3">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sidRPr="006667DE">
              <w:rPr>
                <w:rFonts w:ascii="Cambria" w:eastAsia="MS Mincho" w:hAnsi="Cambria" w:cs="Arial"/>
                <w:sz w:val="20"/>
                <w:szCs w:val="20"/>
              </w:rPr>
              <w:t>Type of Business:</w:t>
            </w:r>
          </w:p>
          <w:p w14:paraId="11EC6627" w14:textId="77777777" w:rsidR="005D11AE" w:rsidRPr="006667DE" w:rsidRDefault="005D11AE" w:rsidP="00856AB3">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sidRPr="006667DE">
              <w:rPr>
                <w:rFonts w:ascii="Cambria" w:eastAsia="MS Mincho" w:hAnsi="Cambria" w:cs="Arial"/>
                <w:sz w:val="20"/>
                <w:szCs w:val="20"/>
              </w:rPr>
              <w:t>Food Production</w:t>
            </w:r>
          </w:p>
          <w:p w14:paraId="35179260" w14:textId="77777777" w:rsidR="005D11AE" w:rsidRPr="006667DE" w:rsidRDefault="005D11AE" w:rsidP="00856AB3">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sidRPr="006667DE">
              <w:rPr>
                <w:rFonts w:ascii="Cambria" w:eastAsia="MS Mincho" w:hAnsi="Cambria" w:cs="Arial"/>
                <w:sz w:val="20"/>
                <w:szCs w:val="20"/>
              </w:rPr>
              <w:t xml:space="preserve">Location: </w:t>
            </w:r>
            <w:r>
              <w:rPr>
                <w:rFonts w:ascii="Cambria" w:eastAsia="MS Mincho" w:hAnsi="Cambria" w:cs="Arial"/>
                <w:sz w:val="20"/>
                <w:szCs w:val="20"/>
              </w:rPr>
              <w:t>Kharja</w:t>
            </w:r>
            <w:r w:rsidRPr="006667DE">
              <w:rPr>
                <w:rFonts w:ascii="Cambria" w:eastAsia="MS Mincho" w:hAnsi="Cambria" w:cs="Arial"/>
                <w:sz w:val="20"/>
                <w:szCs w:val="20"/>
              </w:rPr>
              <w:t>, Irbid</w:t>
            </w:r>
          </w:p>
        </w:tc>
      </w:tr>
      <w:tr w:rsidR="005D11AE" w:rsidRPr="006667DE" w14:paraId="2AFAD712" w14:textId="77777777" w:rsidTr="00856AB3">
        <w:trPr>
          <w:trHeight w:val="237"/>
        </w:trPr>
        <w:tc>
          <w:tcPr>
            <w:tcW w:w="1169" w:type="dxa"/>
            <w:vAlign w:val="center"/>
          </w:tcPr>
          <w:p w14:paraId="0437E109" w14:textId="77777777" w:rsidR="005D11AE" w:rsidRPr="006667DE" w:rsidRDefault="005D11AE" w:rsidP="00856AB3">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sz w:val="20"/>
                <w:szCs w:val="20"/>
              </w:rPr>
              <w:t>2.2</w:t>
            </w:r>
          </w:p>
        </w:tc>
        <w:tc>
          <w:tcPr>
            <w:tcW w:w="1616" w:type="dxa"/>
            <w:shd w:val="clear" w:color="auto" w:fill="auto"/>
            <w:vAlign w:val="center"/>
          </w:tcPr>
          <w:p w14:paraId="6EC0C027" w14:textId="77777777" w:rsidR="005D11AE" w:rsidRPr="006667DE" w:rsidRDefault="005D11AE" w:rsidP="00856AB3">
            <w:pPr>
              <w:pStyle w:val="NormalWeb"/>
              <w:kinsoku w:val="0"/>
              <w:overflowPunct w:val="0"/>
              <w:spacing w:before="0" w:beforeAutospacing="0" w:after="0" w:afterAutospacing="0"/>
              <w:contextualSpacing/>
              <w:jc w:val="center"/>
              <w:textAlignment w:val="baseline"/>
              <w:rPr>
                <w:rFonts w:ascii="Cambria" w:hAnsi="Cambria"/>
                <w:sz w:val="20"/>
                <w:szCs w:val="20"/>
              </w:rPr>
            </w:pPr>
            <w:r w:rsidRPr="006667DE">
              <w:rPr>
                <w:rFonts w:ascii="Cambria" w:hAnsi="Cambria"/>
                <w:sz w:val="20"/>
                <w:szCs w:val="20"/>
              </w:rPr>
              <w:t>Turnip Chopping Machine</w:t>
            </w:r>
          </w:p>
        </w:tc>
        <w:tc>
          <w:tcPr>
            <w:tcW w:w="1080" w:type="dxa"/>
            <w:shd w:val="clear" w:color="auto" w:fill="auto"/>
            <w:vAlign w:val="center"/>
          </w:tcPr>
          <w:p w14:paraId="7398869C" w14:textId="77777777" w:rsidR="005D11AE" w:rsidRPr="006667DE" w:rsidRDefault="005D11AE" w:rsidP="00856AB3">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sidRPr="006667DE">
              <w:rPr>
                <w:rFonts w:ascii="Cambria" w:eastAsia="MS Mincho" w:hAnsi="Cambria" w:cs="Arial"/>
                <w:sz w:val="20"/>
                <w:szCs w:val="20"/>
              </w:rPr>
              <w:t>1</w:t>
            </w:r>
          </w:p>
        </w:tc>
        <w:tc>
          <w:tcPr>
            <w:tcW w:w="7020" w:type="dxa"/>
            <w:shd w:val="clear" w:color="auto" w:fill="auto"/>
          </w:tcPr>
          <w:p w14:paraId="3D7104FC" w14:textId="77777777" w:rsidR="005D11AE" w:rsidRDefault="005D11AE" w:rsidP="00856AB3">
            <w:pPr>
              <w:pStyle w:val="NormalWeb"/>
              <w:kinsoku w:val="0"/>
              <w:overflowPunct w:val="0"/>
              <w:spacing w:before="0" w:beforeAutospacing="0" w:after="0" w:afterAutospacing="0"/>
              <w:contextualSpacing/>
              <w:textAlignment w:val="baseline"/>
              <w:rPr>
                <w:rFonts w:ascii="Cambria" w:hAnsi="Cambria"/>
                <w:sz w:val="20"/>
                <w:szCs w:val="20"/>
              </w:rPr>
            </w:pPr>
            <w:r>
              <w:rPr>
                <w:rFonts w:ascii="Cambria" w:hAnsi="Cambria"/>
                <w:sz w:val="20"/>
                <w:szCs w:val="20"/>
              </w:rPr>
              <w:t>Stainless steel, 1 phase, 1,400 rpm, laser eye to cut turnip in various sizes, equipped with castors, 1,200 KGs capacity per hour production, dimensions 200 x 70 x 150 cm</w:t>
            </w:r>
          </w:p>
          <w:p w14:paraId="33D90A32" w14:textId="77777777" w:rsidR="005D11AE" w:rsidRDefault="005D11AE" w:rsidP="00856AB3">
            <w:pPr>
              <w:pStyle w:val="NormalWeb"/>
              <w:kinsoku w:val="0"/>
              <w:overflowPunct w:val="0"/>
              <w:spacing w:before="0" w:beforeAutospacing="0" w:after="0" w:afterAutospacing="0"/>
              <w:contextualSpacing/>
              <w:textAlignment w:val="baseline"/>
              <w:rPr>
                <w:rFonts w:ascii="Cambria" w:hAnsi="Cambria"/>
                <w:sz w:val="20"/>
                <w:szCs w:val="20"/>
              </w:rPr>
            </w:pPr>
          </w:p>
          <w:p w14:paraId="2868E10E" w14:textId="77777777" w:rsidR="005D11AE" w:rsidRPr="006667DE" w:rsidRDefault="005D11AE" w:rsidP="00856AB3">
            <w:pPr>
              <w:pStyle w:val="NormalWeb"/>
              <w:kinsoku w:val="0"/>
              <w:overflowPunct w:val="0"/>
              <w:spacing w:before="0" w:beforeAutospacing="0" w:after="0" w:afterAutospacing="0"/>
              <w:contextualSpacing/>
              <w:textAlignment w:val="baseline"/>
              <w:rPr>
                <w:rFonts w:ascii="Cambria" w:hAnsi="Cambria"/>
                <w:sz w:val="20"/>
                <w:szCs w:val="20"/>
              </w:rPr>
            </w:pPr>
            <w:r>
              <w:rPr>
                <w:rFonts w:ascii="Cambria" w:hAnsi="Cambria"/>
                <w:sz w:val="20"/>
                <w:szCs w:val="20"/>
              </w:rPr>
              <w:t>OR functional equivalent</w:t>
            </w:r>
          </w:p>
        </w:tc>
        <w:tc>
          <w:tcPr>
            <w:tcW w:w="3326" w:type="dxa"/>
            <w:vMerge/>
            <w:vAlign w:val="center"/>
          </w:tcPr>
          <w:p w14:paraId="5A8E9519" w14:textId="77777777" w:rsidR="005D11AE" w:rsidRPr="006667DE" w:rsidRDefault="005D11AE" w:rsidP="00856AB3">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r>
      <w:tr w:rsidR="005D11AE" w:rsidRPr="006667DE" w14:paraId="3DE3D0C7" w14:textId="77777777" w:rsidTr="00856AB3">
        <w:trPr>
          <w:trHeight w:val="237"/>
        </w:trPr>
        <w:tc>
          <w:tcPr>
            <w:tcW w:w="1169" w:type="dxa"/>
            <w:vAlign w:val="center"/>
          </w:tcPr>
          <w:p w14:paraId="74199218" w14:textId="77777777" w:rsidR="005D11AE" w:rsidRPr="006667DE" w:rsidRDefault="005D11AE" w:rsidP="00856AB3">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sz w:val="20"/>
                <w:szCs w:val="20"/>
              </w:rPr>
              <w:lastRenderedPageBreak/>
              <w:t>2</w:t>
            </w:r>
            <w:r w:rsidRPr="006667DE">
              <w:rPr>
                <w:rFonts w:ascii="Cambria" w:eastAsia="MS Mincho" w:hAnsi="Cambria" w:cs="Arial"/>
                <w:sz w:val="20"/>
                <w:szCs w:val="20"/>
              </w:rPr>
              <w:t>.3</w:t>
            </w:r>
          </w:p>
        </w:tc>
        <w:tc>
          <w:tcPr>
            <w:tcW w:w="1616" w:type="dxa"/>
            <w:shd w:val="clear" w:color="auto" w:fill="auto"/>
            <w:vAlign w:val="center"/>
          </w:tcPr>
          <w:p w14:paraId="1406AAA4" w14:textId="77777777" w:rsidR="005D11AE" w:rsidRPr="006667DE" w:rsidRDefault="005D11AE" w:rsidP="00856AB3">
            <w:pPr>
              <w:pStyle w:val="NormalWeb"/>
              <w:kinsoku w:val="0"/>
              <w:overflowPunct w:val="0"/>
              <w:spacing w:before="0" w:beforeAutospacing="0" w:after="0" w:afterAutospacing="0"/>
              <w:contextualSpacing/>
              <w:jc w:val="center"/>
              <w:textAlignment w:val="baseline"/>
              <w:rPr>
                <w:rFonts w:ascii="Cambria" w:hAnsi="Cambria"/>
                <w:sz w:val="20"/>
                <w:szCs w:val="20"/>
              </w:rPr>
            </w:pPr>
            <w:r w:rsidRPr="006667DE">
              <w:rPr>
                <w:rFonts w:ascii="Cambria" w:hAnsi="Cambria"/>
                <w:sz w:val="20"/>
                <w:szCs w:val="20"/>
              </w:rPr>
              <w:t>Cucumber Chopping Machine</w:t>
            </w:r>
          </w:p>
        </w:tc>
        <w:tc>
          <w:tcPr>
            <w:tcW w:w="1080" w:type="dxa"/>
            <w:shd w:val="clear" w:color="auto" w:fill="auto"/>
            <w:vAlign w:val="center"/>
          </w:tcPr>
          <w:p w14:paraId="5ECD1C3C" w14:textId="77777777" w:rsidR="005D11AE" w:rsidRPr="006667DE" w:rsidRDefault="005D11AE" w:rsidP="00856AB3">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sidRPr="006667DE">
              <w:rPr>
                <w:rFonts w:ascii="Cambria" w:eastAsia="MS Mincho" w:hAnsi="Cambria" w:cs="Arial"/>
                <w:sz w:val="20"/>
                <w:szCs w:val="20"/>
              </w:rPr>
              <w:t>1</w:t>
            </w:r>
          </w:p>
        </w:tc>
        <w:tc>
          <w:tcPr>
            <w:tcW w:w="7020" w:type="dxa"/>
            <w:shd w:val="clear" w:color="auto" w:fill="auto"/>
          </w:tcPr>
          <w:p w14:paraId="7DC10EA6" w14:textId="77777777" w:rsidR="005D11AE" w:rsidRDefault="005D11AE" w:rsidP="00856AB3">
            <w:pPr>
              <w:pStyle w:val="NormalWeb"/>
              <w:kinsoku w:val="0"/>
              <w:overflowPunct w:val="0"/>
              <w:spacing w:before="0" w:beforeAutospacing="0" w:after="0" w:afterAutospacing="0"/>
              <w:contextualSpacing/>
              <w:textAlignment w:val="baseline"/>
              <w:rPr>
                <w:rFonts w:ascii="Cambria" w:hAnsi="Cambria"/>
                <w:sz w:val="20"/>
                <w:szCs w:val="20"/>
              </w:rPr>
            </w:pPr>
            <w:r>
              <w:rPr>
                <w:rFonts w:ascii="Cambria" w:hAnsi="Cambria"/>
                <w:sz w:val="20"/>
                <w:szCs w:val="20"/>
              </w:rPr>
              <w:t>Stainless steel, 1 phase, 1,400 rpm, laser eye to cut turnip in various sizes, equipped with castors, 1,200 KGs capacity per hour production, dimensions 150 x 70 x 130 cm</w:t>
            </w:r>
          </w:p>
          <w:p w14:paraId="725BE2DF" w14:textId="77777777" w:rsidR="005D11AE" w:rsidRDefault="005D11AE" w:rsidP="00856AB3">
            <w:pPr>
              <w:pStyle w:val="NormalWeb"/>
              <w:kinsoku w:val="0"/>
              <w:overflowPunct w:val="0"/>
              <w:spacing w:before="0" w:beforeAutospacing="0" w:after="0" w:afterAutospacing="0"/>
              <w:contextualSpacing/>
              <w:textAlignment w:val="baseline"/>
              <w:rPr>
                <w:rFonts w:ascii="Cambria" w:hAnsi="Cambria"/>
                <w:sz w:val="20"/>
                <w:szCs w:val="20"/>
              </w:rPr>
            </w:pPr>
          </w:p>
          <w:p w14:paraId="4A1B8CDB" w14:textId="77777777" w:rsidR="005D11AE" w:rsidRPr="006667DE" w:rsidRDefault="005D11AE" w:rsidP="00856AB3">
            <w:pPr>
              <w:pStyle w:val="NormalWeb"/>
              <w:kinsoku w:val="0"/>
              <w:overflowPunct w:val="0"/>
              <w:spacing w:before="0" w:beforeAutospacing="0" w:after="0" w:afterAutospacing="0"/>
              <w:contextualSpacing/>
              <w:textAlignment w:val="baseline"/>
              <w:rPr>
                <w:rFonts w:ascii="Cambria" w:hAnsi="Cambria"/>
                <w:sz w:val="20"/>
                <w:szCs w:val="20"/>
              </w:rPr>
            </w:pPr>
            <w:r>
              <w:rPr>
                <w:rFonts w:ascii="Cambria" w:hAnsi="Cambria"/>
                <w:sz w:val="20"/>
                <w:szCs w:val="20"/>
              </w:rPr>
              <w:t>OR functional equivalent</w:t>
            </w:r>
          </w:p>
        </w:tc>
        <w:tc>
          <w:tcPr>
            <w:tcW w:w="3326" w:type="dxa"/>
            <w:vMerge/>
            <w:vAlign w:val="center"/>
          </w:tcPr>
          <w:p w14:paraId="1DF7938A" w14:textId="77777777" w:rsidR="005D11AE" w:rsidRPr="006667DE" w:rsidRDefault="005D11AE" w:rsidP="00856AB3">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r>
      <w:tr w:rsidR="005D11AE" w:rsidRPr="006667DE" w14:paraId="0D596680" w14:textId="77777777" w:rsidTr="00856AB3">
        <w:trPr>
          <w:trHeight w:val="237"/>
        </w:trPr>
        <w:tc>
          <w:tcPr>
            <w:tcW w:w="1169" w:type="dxa"/>
            <w:vAlign w:val="center"/>
          </w:tcPr>
          <w:p w14:paraId="67CD2C3F" w14:textId="77777777" w:rsidR="005D11AE" w:rsidRPr="006667DE" w:rsidRDefault="005D11AE" w:rsidP="00856AB3">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sz w:val="20"/>
                <w:szCs w:val="20"/>
              </w:rPr>
              <w:t>2</w:t>
            </w:r>
            <w:r w:rsidRPr="006667DE">
              <w:rPr>
                <w:rFonts w:ascii="Cambria" w:eastAsia="MS Mincho" w:hAnsi="Cambria" w:cs="Arial"/>
                <w:sz w:val="20"/>
                <w:szCs w:val="20"/>
              </w:rPr>
              <w:t>.4</w:t>
            </w:r>
          </w:p>
        </w:tc>
        <w:tc>
          <w:tcPr>
            <w:tcW w:w="1616" w:type="dxa"/>
            <w:shd w:val="clear" w:color="auto" w:fill="auto"/>
            <w:vAlign w:val="center"/>
          </w:tcPr>
          <w:p w14:paraId="45275171" w14:textId="77777777" w:rsidR="005D11AE" w:rsidRPr="006667DE" w:rsidRDefault="005D11AE" w:rsidP="00856AB3">
            <w:pPr>
              <w:pStyle w:val="NormalWeb"/>
              <w:kinsoku w:val="0"/>
              <w:overflowPunct w:val="0"/>
              <w:spacing w:before="0" w:beforeAutospacing="0" w:after="0" w:afterAutospacing="0"/>
              <w:contextualSpacing/>
              <w:jc w:val="center"/>
              <w:textAlignment w:val="baseline"/>
              <w:rPr>
                <w:rFonts w:ascii="Cambria" w:hAnsi="Cambria"/>
                <w:sz w:val="20"/>
                <w:szCs w:val="20"/>
              </w:rPr>
            </w:pPr>
            <w:r w:rsidRPr="006667DE">
              <w:rPr>
                <w:rFonts w:ascii="Cambria" w:hAnsi="Cambria"/>
                <w:sz w:val="20"/>
                <w:szCs w:val="20"/>
              </w:rPr>
              <w:t>Cucumber Punching Machine</w:t>
            </w:r>
          </w:p>
        </w:tc>
        <w:tc>
          <w:tcPr>
            <w:tcW w:w="1080" w:type="dxa"/>
            <w:shd w:val="clear" w:color="auto" w:fill="auto"/>
            <w:vAlign w:val="center"/>
          </w:tcPr>
          <w:p w14:paraId="106C2CC0" w14:textId="77777777" w:rsidR="005D11AE" w:rsidRPr="006667DE" w:rsidRDefault="005D11AE" w:rsidP="00856AB3">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sidRPr="006667DE">
              <w:rPr>
                <w:rFonts w:ascii="Cambria" w:eastAsia="MS Mincho" w:hAnsi="Cambria" w:cs="Arial"/>
                <w:sz w:val="20"/>
                <w:szCs w:val="20"/>
              </w:rPr>
              <w:t>1</w:t>
            </w:r>
          </w:p>
        </w:tc>
        <w:tc>
          <w:tcPr>
            <w:tcW w:w="7020" w:type="dxa"/>
            <w:shd w:val="clear" w:color="auto" w:fill="auto"/>
            <w:vAlign w:val="center"/>
          </w:tcPr>
          <w:p w14:paraId="20FD8D48" w14:textId="77777777" w:rsidR="005D11AE" w:rsidRDefault="005D11AE" w:rsidP="00856AB3">
            <w:pPr>
              <w:pStyle w:val="NormalWeb"/>
              <w:kinsoku w:val="0"/>
              <w:overflowPunct w:val="0"/>
              <w:spacing w:before="0" w:beforeAutospacing="0" w:after="0" w:afterAutospacing="0"/>
              <w:contextualSpacing/>
              <w:textAlignment w:val="baseline"/>
              <w:rPr>
                <w:rFonts w:ascii="Cambria" w:hAnsi="Cambria"/>
                <w:sz w:val="20"/>
                <w:szCs w:val="20"/>
              </w:rPr>
            </w:pPr>
            <w:r>
              <w:rPr>
                <w:rFonts w:ascii="Cambria" w:hAnsi="Cambria"/>
                <w:sz w:val="20"/>
                <w:szCs w:val="20"/>
              </w:rPr>
              <w:t>Production capacity is 2,000 KGs per hour, stainless steel, 1,400 rpm, dimensions 100 x 150 x 60 cm</w:t>
            </w:r>
          </w:p>
          <w:p w14:paraId="3A21BA3B" w14:textId="77777777" w:rsidR="005D11AE" w:rsidRDefault="005D11AE" w:rsidP="00856AB3">
            <w:pPr>
              <w:pStyle w:val="NormalWeb"/>
              <w:kinsoku w:val="0"/>
              <w:overflowPunct w:val="0"/>
              <w:spacing w:before="0" w:beforeAutospacing="0" w:after="0" w:afterAutospacing="0"/>
              <w:contextualSpacing/>
              <w:textAlignment w:val="baseline"/>
              <w:rPr>
                <w:rFonts w:ascii="Cambria" w:hAnsi="Cambria"/>
                <w:sz w:val="20"/>
                <w:szCs w:val="20"/>
              </w:rPr>
            </w:pPr>
          </w:p>
          <w:p w14:paraId="3AF23051" w14:textId="77777777" w:rsidR="005D11AE" w:rsidRPr="006667DE" w:rsidRDefault="005D11AE" w:rsidP="00856AB3">
            <w:pPr>
              <w:pStyle w:val="NormalWeb"/>
              <w:kinsoku w:val="0"/>
              <w:overflowPunct w:val="0"/>
              <w:spacing w:before="0" w:beforeAutospacing="0" w:after="0" w:afterAutospacing="0"/>
              <w:contextualSpacing/>
              <w:textAlignment w:val="baseline"/>
              <w:rPr>
                <w:rFonts w:ascii="Cambria" w:hAnsi="Cambria"/>
                <w:sz w:val="20"/>
                <w:szCs w:val="20"/>
              </w:rPr>
            </w:pPr>
            <w:r>
              <w:rPr>
                <w:rFonts w:ascii="Cambria" w:hAnsi="Cambria"/>
                <w:sz w:val="20"/>
                <w:szCs w:val="20"/>
              </w:rPr>
              <w:t xml:space="preserve">OR functional equivalent </w:t>
            </w:r>
          </w:p>
        </w:tc>
        <w:tc>
          <w:tcPr>
            <w:tcW w:w="3326" w:type="dxa"/>
            <w:vMerge/>
            <w:vAlign w:val="center"/>
          </w:tcPr>
          <w:p w14:paraId="783466D1" w14:textId="77777777" w:rsidR="005D11AE" w:rsidRPr="006667DE" w:rsidRDefault="005D11AE" w:rsidP="00856AB3">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r>
      <w:tr w:rsidR="005D11AE" w:rsidRPr="006667DE" w14:paraId="4C095B16" w14:textId="77777777" w:rsidTr="00856AB3">
        <w:trPr>
          <w:trHeight w:val="237"/>
        </w:trPr>
        <w:tc>
          <w:tcPr>
            <w:tcW w:w="1169" w:type="dxa"/>
            <w:vAlign w:val="center"/>
          </w:tcPr>
          <w:p w14:paraId="39BDF8AB" w14:textId="77777777" w:rsidR="005D11AE" w:rsidRPr="006667DE" w:rsidRDefault="005D11AE" w:rsidP="00856AB3">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sz w:val="20"/>
                <w:szCs w:val="20"/>
              </w:rPr>
              <w:t>3</w:t>
            </w:r>
            <w:r w:rsidRPr="006667DE">
              <w:rPr>
                <w:rFonts w:ascii="Cambria" w:eastAsia="MS Mincho" w:hAnsi="Cambria" w:cs="Arial"/>
                <w:sz w:val="20"/>
                <w:szCs w:val="20"/>
              </w:rPr>
              <w:t>.1</w:t>
            </w:r>
          </w:p>
        </w:tc>
        <w:tc>
          <w:tcPr>
            <w:tcW w:w="1616" w:type="dxa"/>
            <w:shd w:val="clear" w:color="auto" w:fill="auto"/>
            <w:vAlign w:val="center"/>
          </w:tcPr>
          <w:p w14:paraId="47F98C7D" w14:textId="77777777" w:rsidR="005D11AE" w:rsidRPr="006667DE" w:rsidRDefault="005D11AE" w:rsidP="00856AB3">
            <w:pPr>
              <w:pStyle w:val="NormalWeb"/>
              <w:kinsoku w:val="0"/>
              <w:overflowPunct w:val="0"/>
              <w:spacing w:before="0" w:beforeAutospacing="0" w:after="0" w:afterAutospacing="0"/>
              <w:contextualSpacing/>
              <w:jc w:val="center"/>
              <w:textAlignment w:val="baseline"/>
              <w:rPr>
                <w:rFonts w:ascii="Cambria" w:hAnsi="Cambria"/>
                <w:sz w:val="20"/>
                <w:szCs w:val="20"/>
              </w:rPr>
            </w:pPr>
            <w:r>
              <w:rPr>
                <w:rFonts w:ascii="Cambria" w:hAnsi="Cambria"/>
                <w:sz w:val="20"/>
                <w:szCs w:val="20"/>
              </w:rPr>
              <w:t>Chil</w:t>
            </w:r>
            <w:r w:rsidRPr="006667DE">
              <w:rPr>
                <w:rFonts w:ascii="Cambria" w:hAnsi="Cambria"/>
                <w:sz w:val="20"/>
                <w:szCs w:val="20"/>
              </w:rPr>
              <w:t>i Chopping Machine</w:t>
            </w:r>
          </w:p>
        </w:tc>
        <w:tc>
          <w:tcPr>
            <w:tcW w:w="1080" w:type="dxa"/>
            <w:shd w:val="clear" w:color="auto" w:fill="auto"/>
            <w:vAlign w:val="center"/>
          </w:tcPr>
          <w:p w14:paraId="4B8F857B" w14:textId="77777777" w:rsidR="005D11AE" w:rsidRPr="006667DE" w:rsidRDefault="005D11AE" w:rsidP="00856AB3">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sidRPr="006667DE">
              <w:rPr>
                <w:rFonts w:ascii="Cambria" w:eastAsia="MS Mincho" w:hAnsi="Cambria" w:cs="Arial"/>
                <w:sz w:val="20"/>
                <w:szCs w:val="20"/>
              </w:rPr>
              <w:t>1</w:t>
            </w:r>
          </w:p>
        </w:tc>
        <w:tc>
          <w:tcPr>
            <w:tcW w:w="7020" w:type="dxa"/>
            <w:shd w:val="clear" w:color="auto" w:fill="auto"/>
            <w:vAlign w:val="center"/>
          </w:tcPr>
          <w:p w14:paraId="5C009301" w14:textId="77777777" w:rsidR="005D11AE" w:rsidRDefault="005D11AE" w:rsidP="00856AB3">
            <w:pPr>
              <w:pStyle w:val="NormalWeb"/>
              <w:kinsoku w:val="0"/>
              <w:overflowPunct w:val="0"/>
              <w:spacing w:before="0" w:beforeAutospacing="0" w:after="0" w:afterAutospacing="0"/>
              <w:contextualSpacing/>
              <w:textAlignment w:val="baseline"/>
              <w:rPr>
                <w:rFonts w:ascii="Cambria" w:hAnsi="Cambria"/>
                <w:sz w:val="20"/>
                <w:szCs w:val="20"/>
              </w:rPr>
            </w:pPr>
            <w:r>
              <w:rPr>
                <w:rFonts w:ascii="Cambria" w:hAnsi="Cambria"/>
                <w:sz w:val="20"/>
                <w:szCs w:val="20"/>
              </w:rPr>
              <w:t>Chil</w:t>
            </w:r>
            <w:r w:rsidRPr="006667DE">
              <w:rPr>
                <w:rFonts w:ascii="Cambria" w:hAnsi="Cambria"/>
                <w:sz w:val="20"/>
                <w:szCs w:val="20"/>
              </w:rPr>
              <w:t>i chopping machine with a head (size 42 cm</w:t>
            </w:r>
            <w:r>
              <w:rPr>
                <w:rFonts w:ascii="Cambria" w:hAnsi="Cambria"/>
                <w:sz w:val="20"/>
                <w:szCs w:val="20"/>
              </w:rPr>
              <w:t xml:space="preserve">), Tank Capacity 500 Liter per half an hour, </w:t>
            </w:r>
            <w:r w:rsidRPr="006667DE">
              <w:rPr>
                <w:rFonts w:ascii="Cambria" w:hAnsi="Cambria"/>
                <w:sz w:val="20"/>
                <w:szCs w:val="20"/>
              </w:rPr>
              <w:t>Stainless</w:t>
            </w:r>
            <w:r>
              <w:rPr>
                <w:rFonts w:ascii="Cambria" w:hAnsi="Cambria"/>
                <w:sz w:val="20"/>
                <w:szCs w:val="20"/>
              </w:rPr>
              <w:t xml:space="preserve"> steel, 2 tanks, water pump, </w:t>
            </w:r>
            <w:r w:rsidRPr="006667DE">
              <w:rPr>
                <w:rFonts w:ascii="Cambria" w:hAnsi="Cambria"/>
                <w:sz w:val="20"/>
                <w:szCs w:val="20"/>
              </w:rPr>
              <w:t>mot</w:t>
            </w:r>
            <w:r>
              <w:rPr>
                <w:rFonts w:ascii="Cambria" w:hAnsi="Cambria"/>
                <w:sz w:val="20"/>
                <w:szCs w:val="20"/>
              </w:rPr>
              <w:t xml:space="preserve">or, </w:t>
            </w:r>
            <w:r w:rsidRPr="006667DE">
              <w:rPr>
                <w:rFonts w:ascii="Cambria" w:hAnsi="Cambria"/>
                <w:sz w:val="20"/>
                <w:szCs w:val="20"/>
              </w:rPr>
              <w:t>grinds into rough pieces</w:t>
            </w:r>
          </w:p>
          <w:p w14:paraId="1D14669B" w14:textId="77777777" w:rsidR="005D11AE" w:rsidRDefault="005D11AE" w:rsidP="00856AB3">
            <w:pPr>
              <w:pStyle w:val="NormalWeb"/>
              <w:kinsoku w:val="0"/>
              <w:overflowPunct w:val="0"/>
              <w:spacing w:before="0" w:beforeAutospacing="0" w:after="0" w:afterAutospacing="0"/>
              <w:contextualSpacing/>
              <w:textAlignment w:val="baseline"/>
              <w:rPr>
                <w:rFonts w:ascii="Cambria" w:hAnsi="Cambria"/>
                <w:sz w:val="20"/>
                <w:szCs w:val="20"/>
              </w:rPr>
            </w:pPr>
          </w:p>
          <w:p w14:paraId="32B10899" w14:textId="77777777" w:rsidR="005D11AE" w:rsidRPr="006667DE" w:rsidRDefault="005D11AE" w:rsidP="00856AB3">
            <w:pPr>
              <w:pStyle w:val="NormalWeb"/>
              <w:kinsoku w:val="0"/>
              <w:overflowPunct w:val="0"/>
              <w:spacing w:before="0" w:beforeAutospacing="0" w:after="0" w:afterAutospacing="0"/>
              <w:contextualSpacing/>
              <w:textAlignment w:val="baseline"/>
              <w:rPr>
                <w:rFonts w:ascii="Cambria" w:hAnsi="Cambria"/>
                <w:sz w:val="20"/>
                <w:szCs w:val="20"/>
              </w:rPr>
            </w:pPr>
            <w:r>
              <w:rPr>
                <w:rFonts w:ascii="Cambria" w:hAnsi="Cambria"/>
                <w:sz w:val="20"/>
                <w:szCs w:val="20"/>
              </w:rPr>
              <w:t xml:space="preserve">OR functional equivalent </w:t>
            </w:r>
          </w:p>
        </w:tc>
        <w:tc>
          <w:tcPr>
            <w:tcW w:w="3326" w:type="dxa"/>
            <w:vMerge w:val="restart"/>
            <w:vAlign w:val="center"/>
          </w:tcPr>
          <w:p w14:paraId="4CA3A994" w14:textId="77777777" w:rsidR="005D11AE" w:rsidRPr="006667DE" w:rsidRDefault="005D11AE" w:rsidP="00856AB3">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sz w:val="20"/>
                <w:szCs w:val="20"/>
              </w:rPr>
              <w:t>Beneficiary 3</w:t>
            </w:r>
          </w:p>
          <w:p w14:paraId="3DAD5DFE" w14:textId="77777777" w:rsidR="005D11AE" w:rsidRPr="006667DE" w:rsidRDefault="005D11AE" w:rsidP="00856AB3">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sidRPr="006667DE">
              <w:rPr>
                <w:rFonts w:ascii="Cambria" w:eastAsia="MS Mincho" w:hAnsi="Cambria" w:cs="Arial"/>
                <w:sz w:val="20"/>
                <w:szCs w:val="20"/>
              </w:rPr>
              <w:t>Type of Business:</w:t>
            </w:r>
          </w:p>
          <w:p w14:paraId="3EFBC133" w14:textId="77777777" w:rsidR="005D11AE" w:rsidRPr="006667DE" w:rsidRDefault="005D11AE" w:rsidP="00856AB3">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sidRPr="006667DE">
              <w:rPr>
                <w:rFonts w:ascii="Cambria" w:eastAsia="MS Mincho" w:hAnsi="Cambria" w:cs="Arial"/>
                <w:sz w:val="20"/>
                <w:szCs w:val="20"/>
              </w:rPr>
              <w:t>Pickle Production</w:t>
            </w:r>
          </w:p>
          <w:p w14:paraId="5B2F98E4" w14:textId="77777777" w:rsidR="005D11AE" w:rsidRPr="006667DE" w:rsidRDefault="005D11AE" w:rsidP="00856AB3">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sidRPr="006667DE">
              <w:rPr>
                <w:rFonts w:ascii="Cambria" w:eastAsia="MS Mincho" w:hAnsi="Cambria" w:cs="Arial"/>
                <w:sz w:val="20"/>
                <w:szCs w:val="20"/>
              </w:rPr>
              <w:t xml:space="preserve">Location: </w:t>
            </w:r>
            <w:proofErr w:type="spellStart"/>
            <w:r w:rsidRPr="006667DE">
              <w:rPr>
                <w:rFonts w:ascii="Cambria" w:eastAsia="MS Mincho" w:hAnsi="Cambria" w:cs="Arial"/>
                <w:sz w:val="20"/>
                <w:szCs w:val="20"/>
              </w:rPr>
              <w:t>Muath</w:t>
            </w:r>
            <w:proofErr w:type="spellEnd"/>
            <w:r w:rsidRPr="006667DE">
              <w:rPr>
                <w:rFonts w:ascii="Cambria" w:eastAsia="MS Mincho" w:hAnsi="Cambria" w:cs="Arial"/>
                <w:sz w:val="20"/>
                <w:szCs w:val="20"/>
              </w:rPr>
              <w:t xml:space="preserve"> Bin </w:t>
            </w:r>
            <w:proofErr w:type="spellStart"/>
            <w:r w:rsidRPr="006667DE">
              <w:rPr>
                <w:rFonts w:ascii="Cambria" w:eastAsia="MS Mincho" w:hAnsi="Cambria" w:cs="Arial"/>
                <w:sz w:val="20"/>
                <w:szCs w:val="20"/>
              </w:rPr>
              <w:t>Jabal</w:t>
            </w:r>
            <w:proofErr w:type="spellEnd"/>
            <w:r w:rsidRPr="006667DE">
              <w:rPr>
                <w:rFonts w:ascii="Cambria" w:eastAsia="MS Mincho" w:hAnsi="Cambria" w:cs="Arial"/>
                <w:sz w:val="20"/>
                <w:szCs w:val="20"/>
              </w:rPr>
              <w:t>, Irbid</w:t>
            </w:r>
          </w:p>
        </w:tc>
      </w:tr>
      <w:tr w:rsidR="005D11AE" w:rsidRPr="006667DE" w14:paraId="7AD1A5E2" w14:textId="77777777" w:rsidTr="00856AB3">
        <w:trPr>
          <w:trHeight w:val="237"/>
        </w:trPr>
        <w:tc>
          <w:tcPr>
            <w:tcW w:w="1169" w:type="dxa"/>
            <w:vAlign w:val="center"/>
          </w:tcPr>
          <w:p w14:paraId="1DF8494A" w14:textId="77777777" w:rsidR="005D11AE" w:rsidRPr="006667DE" w:rsidRDefault="005D11AE" w:rsidP="00856AB3">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sz w:val="20"/>
                <w:szCs w:val="20"/>
              </w:rPr>
              <w:t>3</w:t>
            </w:r>
            <w:r w:rsidRPr="006667DE">
              <w:rPr>
                <w:rFonts w:ascii="Cambria" w:eastAsia="MS Mincho" w:hAnsi="Cambria" w:cs="Arial"/>
                <w:sz w:val="20"/>
                <w:szCs w:val="20"/>
              </w:rPr>
              <w:t>.2</w:t>
            </w:r>
          </w:p>
        </w:tc>
        <w:tc>
          <w:tcPr>
            <w:tcW w:w="1616" w:type="dxa"/>
            <w:shd w:val="clear" w:color="auto" w:fill="auto"/>
            <w:vAlign w:val="center"/>
          </w:tcPr>
          <w:p w14:paraId="59205DBE" w14:textId="77777777" w:rsidR="005D11AE" w:rsidRPr="006667DE" w:rsidRDefault="005D11AE" w:rsidP="00856AB3">
            <w:pPr>
              <w:pStyle w:val="NormalWeb"/>
              <w:kinsoku w:val="0"/>
              <w:overflowPunct w:val="0"/>
              <w:spacing w:before="0" w:beforeAutospacing="0" w:after="0" w:afterAutospacing="0"/>
              <w:contextualSpacing/>
              <w:jc w:val="center"/>
              <w:textAlignment w:val="baseline"/>
              <w:rPr>
                <w:rFonts w:ascii="Cambria" w:hAnsi="Cambria"/>
                <w:sz w:val="20"/>
                <w:szCs w:val="20"/>
              </w:rPr>
            </w:pPr>
            <w:r>
              <w:rPr>
                <w:rFonts w:ascii="Cambria" w:hAnsi="Cambria"/>
                <w:sz w:val="20"/>
                <w:szCs w:val="20"/>
              </w:rPr>
              <w:t>Chi</w:t>
            </w:r>
            <w:r w:rsidRPr="006667DE">
              <w:rPr>
                <w:rFonts w:ascii="Cambria" w:hAnsi="Cambria"/>
                <w:sz w:val="20"/>
                <w:szCs w:val="20"/>
              </w:rPr>
              <w:t xml:space="preserve">li Chopping Machine </w:t>
            </w:r>
          </w:p>
        </w:tc>
        <w:tc>
          <w:tcPr>
            <w:tcW w:w="1080" w:type="dxa"/>
            <w:shd w:val="clear" w:color="auto" w:fill="auto"/>
            <w:vAlign w:val="center"/>
          </w:tcPr>
          <w:p w14:paraId="49B93543" w14:textId="77777777" w:rsidR="005D11AE" w:rsidRPr="006667DE" w:rsidRDefault="005D11AE" w:rsidP="00856AB3">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sidRPr="006667DE">
              <w:rPr>
                <w:rFonts w:ascii="Cambria" w:eastAsia="MS Mincho" w:hAnsi="Cambria" w:cs="Arial"/>
                <w:sz w:val="20"/>
                <w:szCs w:val="20"/>
              </w:rPr>
              <w:t>1</w:t>
            </w:r>
          </w:p>
        </w:tc>
        <w:tc>
          <w:tcPr>
            <w:tcW w:w="7020" w:type="dxa"/>
            <w:shd w:val="clear" w:color="auto" w:fill="auto"/>
            <w:vAlign w:val="center"/>
          </w:tcPr>
          <w:p w14:paraId="613D331D" w14:textId="77777777" w:rsidR="005D11AE" w:rsidRDefault="005D11AE" w:rsidP="00856AB3">
            <w:pPr>
              <w:pStyle w:val="NormalWeb"/>
              <w:kinsoku w:val="0"/>
              <w:overflowPunct w:val="0"/>
              <w:spacing w:before="0" w:beforeAutospacing="0" w:after="0" w:afterAutospacing="0"/>
              <w:contextualSpacing/>
              <w:textAlignment w:val="baseline"/>
              <w:rPr>
                <w:rFonts w:ascii="Cambria" w:hAnsi="Cambria"/>
                <w:sz w:val="20"/>
                <w:szCs w:val="20"/>
              </w:rPr>
            </w:pPr>
            <w:r>
              <w:rPr>
                <w:rFonts w:ascii="Cambria" w:hAnsi="Cambria"/>
                <w:sz w:val="20"/>
                <w:szCs w:val="20"/>
              </w:rPr>
              <w:t>Chil</w:t>
            </w:r>
            <w:r w:rsidRPr="006667DE">
              <w:rPr>
                <w:rFonts w:ascii="Cambria" w:hAnsi="Cambria"/>
                <w:sz w:val="20"/>
                <w:szCs w:val="20"/>
              </w:rPr>
              <w:t>i chopping machine with a head (size 42 cm</w:t>
            </w:r>
            <w:r>
              <w:rPr>
                <w:rFonts w:ascii="Cambria" w:hAnsi="Cambria"/>
                <w:sz w:val="20"/>
                <w:szCs w:val="20"/>
              </w:rPr>
              <w:t xml:space="preserve">), Tank Capacity 500 Liter per half an hour, </w:t>
            </w:r>
            <w:r w:rsidRPr="006667DE">
              <w:rPr>
                <w:rFonts w:ascii="Cambria" w:hAnsi="Cambria"/>
                <w:sz w:val="20"/>
                <w:szCs w:val="20"/>
              </w:rPr>
              <w:t>Stainless</w:t>
            </w:r>
            <w:r>
              <w:rPr>
                <w:rFonts w:ascii="Cambria" w:hAnsi="Cambria"/>
                <w:sz w:val="20"/>
                <w:szCs w:val="20"/>
              </w:rPr>
              <w:t xml:space="preserve"> steel, 2 tanks, water pump, </w:t>
            </w:r>
            <w:r w:rsidRPr="006667DE">
              <w:rPr>
                <w:rFonts w:ascii="Cambria" w:hAnsi="Cambria"/>
                <w:sz w:val="20"/>
                <w:szCs w:val="20"/>
              </w:rPr>
              <w:t>mot</w:t>
            </w:r>
            <w:r>
              <w:rPr>
                <w:rFonts w:ascii="Cambria" w:hAnsi="Cambria"/>
                <w:sz w:val="20"/>
                <w:szCs w:val="20"/>
              </w:rPr>
              <w:t xml:space="preserve">or, </w:t>
            </w:r>
            <w:r w:rsidRPr="006667DE">
              <w:rPr>
                <w:rFonts w:ascii="Cambria" w:hAnsi="Cambria"/>
                <w:sz w:val="20"/>
                <w:szCs w:val="20"/>
              </w:rPr>
              <w:t>grinds into rough pieces</w:t>
            </w:r>
            <w:r>
              <w:rPr>
                <w:rFonts w:ascii="Cambria" w:hAnsi="Cambria"/>
                <w:sz w:val="20"/>
                <w:szCs w:val="20"/>
              </w:rPr>
              <w:t xml:space="preserve">, </w:t>
            </w:r>
            <w:r w:rsidRPr="006667DE">
              <w:rPr>
                <w:rFonts w:ascii="Cambria" w:hAnsi="Cambria"/>
                <w:sz w:val="20"/>
                <w:szCs w:val="20"/>
              </w:rPr>
              <w:t>grinds into smooth pieces</w:t>
            </w:r>
          </w:p>
          <w:p w14:paraId="03DECF55" w14:textId="77777777" w:rsidR="005D11AE" w:rsidRDefault="005D11AE" w:rsidP="00856AB3">
            <w:pPr>
              <w:pStyle w:val="NormalWeb"/>
              <w:kinsoku w:val="0"/>
              <w:overflowPunct w:val="0"/>
              <w:spacing w:before="0" w:beforeAutospacing="0" w:after="0" w:afterAutospacing="0"/>
              <w:contextualSpacing/>
              <w:textAlignment w:val="baseline"/>
              <w:rPr>
                <w:rFonts w:ascii="Cambria" w:hAnsi="Cambria"/>
                <w:sz w:val="20"/>
                <w:szCs w:val="20"/>
              </w:rPr>
            </w:pPr>
          </w:p>
          <w:p w14:paraId="15C4A3A8" w14:textId="77777777" w:rsidR="005D11AE" w:rsidRPr="006667DE" w:rsidRDefault="005D11AE" w:rsidP="00856AB3">
            <w:pPr>
              <w:pStyle w:val="NormalWeb"/>
              <w:kinsoku w:val="0"/>
              <w:overflowPunct w:val="0"/>
              <w:spacing w:before="0" w:beforeAutospacing="0" w:after="0" w:afterAutospacing="0"/>
              <w:contextualSpacing/>
              <w:textAlignment w:val="baseline"/>
              <w:rPr>
                <w:rFonts w:ascii="Cambria" w:hAnsi="Cambria"/>
                <w:sz w:val="20"/>
                <w:szCs w:val="20"/>
              </w:rPr>
            </w:pPr>
            <w:r>
              <w:rPr>
                <w:rFonts w:ascii="Cambria" w:hAnsi="Cambria"/>
                <w:sz w:val="20"/>
                <w:szCs w:val="20"/>
              </w:rPr>
              <w:t>OR functional equivalent</w:t>
            </w:r>
          </w:p>
        </w:tc>
        <w:tc>
          <w:tcPr>
            <w:tcW w:w="3326" w:type="dxa"/>
            <w:vMerge/>
            <w:vAlign w:val="center"/>
          </w:tcPr>
          <w:p w14:paraId="33C72B37" w14:textId="77777777" w:rsidR="005D11AE" w:rsidRPr="006667DE" w:rsidRDefault="005D11AE" w:rsidP="00856AB3">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r>
      <w:tr w:rsidR="005D11AE" w:rsidRPr="006667DE" w14:paraId="192F1030" w14:textId="77777777" w:rsidTr="00856AB3">
        <w:trPr>
          <w:trHeight w:val="237"/>
        </w:trPr>
        <w:tc>
          <w:tcPr>
            <w:tcW w:w="1169" w:type="dxa"/>
            <w:vAlign w:val="center"/>
          </w:tcPr>
          <w:p w14:paraId="57D5C530" w14:textId="77777777" w:rsidR="005D11AE" w:rsidRPr="006667DE" w:rsidRDefault="005D11AE" w:rsidP="00856AB3">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sz w:val="20"/>
                <w:szCs w:val="20"/>
              </w:rPr>
              <w:t>3</w:t>
            </w:r>
            <w:r w:rsidRPr="006667DE">
              <w:rPr>
                <w:rFonts w:ascii="Cambria" w:eastAsia="MS Mincho" w:hAnsi="Cambria" w:cs="Arial"/>
                <w:sz w:val="20"/>
                <w:szCs w:val="20"/>
              </w:rPr>
              <w:t>.3</w:t>
            </w:r>
          </w:p>
        </w:tc>
        <w:tc>
          <w:tcPr>
            <w:tcW w:w="1616" w:type="dxa"/>
            <w:shd w:val="clear" w:color="auto" w:fill="auto"/>
            <w:vAlign w:val="center"/>
          </w:tcPr>
          <w:p w14:paraId="3EFAA678" w14:textId="77777777" w:rsidR="005D11AE" w:rsidRPr="006667DE" w:rsidRDefault="005D11AE" w:rsidP="00856AB3">
            <w:pPr>
              <w:pStyle w:val="NormalWeb"/>
              <w:kinsoku w:val="0"/>
              <w:overflowPunct w:val="0"/>
              <w:spacing w:before="0" w:beforeAutospacing="0" w:after="0" w:afterAutospacing="0"/>
              <w:contextualSpacing/>
              <w:jc w:val="center"/>
              <w:textAlignment w:val="baseline"/>
              <w:rPr>
                <w:rFonts w:ascii="Cambria" w:hAnsi="Cambria"/>
                <w:sz w:val="20"/>
                <w:szCs w:val="20"/>
              </w:rPr>
            </w:pPr>
            <w:r>
              <w:rPr>
                <w:rFonts w:ascii="Cambria" w:hAnsi="Cambria"/>
                <w:sz w:val="20"/>
                <w:szCs w:val="20"/>
              </w:rPr>
              <w:t>Separating Chili Machine</w:t>
            </w:r>
          </w:p>
        </w:tc>
        <w:tc>
          <w:tcPr>
            <w:tcW w:w="1080" w:type="dxa"/>
            <w:shd w:val="clear" w:color="auto" w:fill="auto"/>
            <w:vAlign w:val="center"/>
          </w:tcPr>
          <w:p w14:paraId="30D10FE1" w14:textId="77777777" w:rsidR="005D11AE" w:rsidRPr="006667DE" w:rsidRDefault="005D11AE" w:rsidP="00856AB3">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sidRPr="006667DE">
              <w:rPr>
                <w:rFonts w:ascii="Cambria" w:eastAsia="MS Mincho" w:hAnsi="Cambria" w:cs="Arial"/>
                <w:sz w:val="20"/>
                <w:szCs w:val="20"/>
              </w:rPr>
              <w:t>1</w:t>
            </w:r>
          </w:p>
        </w:tc>
        <w:tc>
          <w:tcPr>
            <w:tcW w:w="7020" w:type="dxa"/>
            <w:shd w:val="clear" w:color="auto" w:fill="auto"/>
            <w:vAlign w:val="center"/>
          </w:tcPr>
          <w:p w14:paraId="5F5AECC0" w14:textId="77777777" w:rsidR="005D11AE" w:rsidRDefault="005D11AE" w:rsidP="00856AB3">
            <w:pPr>
              <w:pStyle w:val="NormalWeb"/>
              <w:kinsoku w:val="0"/>
              <w:overflowPunct w:val="0"/>
              <w:spacing w:before="0" w:beforeAutospacing="0" w:after="0" w:afterAutospacing="0"/>
              <w:contextualSpacing/>
              <w:textAlignment w:val="baseline"/>
              <w:rPr>
                <w:rFonts w:ascii="Cambria" w:hAnsi="Cambria"/>
                <w:sz w:val="20"/>
                <w:szCs w:val="20"/>
              </w:rPr>
            </w:pPr>
            <w:r>
              <w:rPr>
                <w:rFonts w:ascii="Cambria" w:hAnsi="Cambria"/>
                <w:sz w:val="20"/>
                <w:szCs w:val="20"/>
              </w:rPr>
              <w:t>500 L</w:t>
            </w:r>
            <w:r w:rsidRPr="00967DB2">
              <w:rPr>
                <w:rFonts w:ascii="Cambria" w:hAnsi="Cambria"/>
                <w:sz w:val="20"/>
                <w:szCs w:val="20"/>
              </w:rPr>
              <w:t xml:space="preserve">iter per half an hour, Separates seeds from chili, digital with speed control </w:t>
            </w:r>
          </w:p>
          <w:p w14:paraId="3E395C90" w14:textId="77777777" w:rsidR="005D11AE" w:rsidRDefault="005D11AE" w:rsidP="00856AB3">
            <w:pPr>
              <w:pStyle w:val="NormalWeb"/>
              <w:kinsoku w:val="0"/>
              <w:overflowPunct w:val="0"/>
              <w:spacing w:before="0" w:beforeAutospacing="0" w:after="0" w:afterAutospacing="0"/>
              <w:contextualSpacing/>
              <w:textAlignment w:val="baseline"/>
              <w:rPr>
                <w:rFonts w:ascii="Cambria" w:hAnsi="Cambria"/>
                <w:sz w:val="20"/>
                <w:szCs w:val="20"/>
              </w:rPr>
            </w:pPr>
          </w:p>
          <w:p w14:paraId="39A0DFD9" w14:textId="77777777" w:rsidR="005D11AE" w:rsidRPr="00967DB2" w:rsidRDefault="005D11AE" w:rsidP="00856AB3">
            <w:pPr>
              <w:pStyle w:val="NormalWeb"/>
              <w:kinsoku w:val="0"/>
              <w:overflowPunct w:val="0"/>
              <w:spacing w:before="0" w:beforeAutospacing="0" w:after="0" w:afterAutospacing="0"/>
              <w:contextualSpacing/>
              <w:textAlignment w:val="baseline"/>
              <w:rPr>
                <w:rFonts w:ascii="Cambria" w:hAnsi="Cambria"/>
                <w:sz w:val="20"/>
                <w:szCs w:val="20"/>
              </w:rPr>
            </w:pPr>
            <w:r>
              <w:rPr>
                <w:rFonts w:ascii="Cambria" w:hAnsi="Cambria"/>
                <w:sz w:val="20"/>
                <w:szCs w:val="20"/>
              </w:rPr>
              <w:t xml:space="preserve">OR functional equivalent </w:t>
            </w:r>
          </w:p>
        </w:tc>
        <w:tc>
          <w:tcPr>
            <w:tcW w:w="3326" w:type="dxa"/>
            <w:vMerge/>
            <w:vAlign w:val="center"/>
          </w:tcPr>
          <w:p w14:paraId="6BB85202" w14:textId="77777777" w:rsidR="005D11AE" w:rsidRPr="006667DE" w:rsidRDefault="005D11AE" w:rsidP="00856AB3">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r>
      <w:tr w:rsidR="005D11AE" w:rsidRPr="006667DE" w14:paraId="7A04EDAA" w14:textId="77777777" w:rsidTr="00856AB3">
        <w:trPr>
          <w:trHeight w:val="237"/>
        </w:trPr>
        <w:tc>
          <w:tcPr>
            <w:tcW w:w="1169" w:type="dxa"/>
            <w:vAlign w:val="center"/>
          </w:tcPr>
          <w:p w14:paraId="3D8CC5D9" w14:textId="77777777" w:rsidR="005D11AE" w:rsidRPr="006667DE" w:rsidRDefault="005D11AE" w:rsidP="00856AB3">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sz w:val="20"/>
                <w:szCs w:val="20"/>
              </w:rPr>
              <w:t>3</w:t>
            </w:r>
            <w:r w:rsidRPr="006667DE">
              <w:rPr>
                <w:rFonts w:ascii="Cambria" w:eastAsia="MS Mincho" w:hAnsi="Cambria" w:cs="Arial"/>
                <w:sz w:val="20"/>
                <w:szCs w:val="20"/>
              </w:rPr>
              <w:t>.4</w:t>
            </w:r>
          </w:p>
        </w:tc>
        <w:tc>
          <w:tcPr>
            <w:tcW w:w="1616" w:type="dxa"/>
            <w:shd w:val="clear" w:color="auto" w:fill="auto"/>
            <w:vAlign w:val="center"/>
          </w:tcPr>
          <w:p w14:paraId="5C8EE973" w14:textId="77777777" w:rsidR="005D11AE" w:rsidRPr="006667DE" w:rsidRDefault="005D11AE" w:rsidP="00856AB3">
            <w:pPr>
              <w:pStyle w:val="NormalWeb"/>
              <w:kinsoku w:val="0"/>
              <w:overflowPunct w:val="0"/>
              <w:spacing w:before="0" w:beforeAutospacing="0" w:after="0" w:afterAutospacing="0"/>
              <w:contextualSpacing/>
              <w:jc w:val="center"/>
              <w:textAlignment w:val="baseline"/>
              <w:rPr>
                <w:rFonts w:ascii="Cambria" w:hAnsi="Cambria"/>
                <w:sz w:val="20"/>
                <w:szCs w:val="20"/>
              </w:rPr>
            </w:pPr>
            <w:r w:rsidRPr="006667DE">
              <w:rPr>
                <w:rFonts w:ascii="Cambria" w:hAnsi="Cambria"/>
                <w:sz w:val="20"/>
                <w:szCs w:val="20"/>
              </w:rPr>
              <w:t>Cucumber Chopping Machine</w:t>
            </w:r>
          </w:p>
        </w:tc>
        <w:tc>
          <w:tcPr>
            <w:tcW w:w="1080" w:type="dxa"/>
            <w:shd w:val="clear" w:color="auto" w:fill="auto"/>
            <w:vAlign w:val="center"/>
          </w:tcPr>
          <w:p w14:paraId="719ED5E3" w14:textId="77777777" w:rsidR="005D11AE" w:rsidRPr="006667DE" w:rsidRDefault="005D11AE" w:rsidP="00856AB3">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sidRPr="006667DE">
              <w:rPr>
                <w:rFonts w:ascii="Cambria" w:eastAsia="MS Mincho" w:hAnsi="Cambria" w:cs="Arial"/>
                <w:sz w:val="20"/>
                <w:szCs w:val="20"/>
              </w:rPr>
              <w:t>1</w:t>
            </w:r>
          </w:p>
        </w:tc>
        <w:tc>
          <w:tcPr>
            <w:tcW w:w="7020" w:type="dxa"/>
            <w:shd w:val="clear" w:color="auto" w:fill="auto"/>
          </w:tcPr>
          <w:p w14:paraId="758061FE" w14:textId="5ADF9C8C" w:rsidR="005D11AE" w:rsidRDefault="005D11AE" w:rsidP="00856AB3">
            <w:pPr>
              <w:pStyle w:val="NormalWeb"/>
              <w:kinsoku w:val="0"/>
              <w:overflowPunct w:val="0"/>
              <w:spacing w:before="0" w:beforeAutospacing="0" w:after="0" w:afterAutospacing="0"/>
              <w:contextualSpacing/>
              <w:textAlignment w:val="baseline"/>
              <w:rPr>
                <w:rFonts w:ascii="Cambria" w:hAnsi="Cambria"/>
                <w:sz w:val="20"/>
                <w:szCs w:val="20"/>
              </w:rPr>
            </w:pPr>
            <w:r w:rsidRPr="00967DB2">
              <w:rPr>
                <w:rFonts w:ascii="Cambria" w:hAnsi="Cambria"/>
                <w:sz w:val="20"/>
                <w:szCs w:val="20"/>
              </w:rPr>
              <w:t>Chopping machine Applicable to all kinds of leaf soft vegetables (celery, leeks, spinach, green onions, etc.) and an elongate</w:t>
            </w:r>
            <w:r>
              <w:rPr>
                <w:rFonts w:ascii="Cambria" w:hAnsi="Cambria"/>
                <w:sz w:val="20"/>
                <w:szCs w:val="20"/>
              </w:rPr>
              <w:t>d cut kind of hard vegetables (</w:t>
            </w:r>
            <w:r w:rsidRPr="00967DB2">
              <w:rPr>
                <w:rFonts w:ascii="Cambria" w:hAnsi="Cambria"/>
                <w:sz w:val="20"/>
                <w:szCs w:val="20"/>
              </w:rPr>
              <w:t>cucumbers, carrots, etc.) slices</w:t>
            </w:r>
            <w:r>
              <w:rPr>
                <w:rFonts w:ascii="Cambria" w:hAnsi="Cambria"/>
                <w:sz w:val="20"/>
                <w:szCs w:val="20"/>
              </w:rPr>
              <w:t xml:space="preserve">, </w:t>
            </w:r>
            <w:r w:rsidRPr="00967DB2">
              <w:rPr>
                <w:rFonts w:ascii="Cambria" w:hAnsi="Cambria"/>
                <w:sz w:val="20"/>
                <w:szCs w:val="20"/>
              </w:rPr>
              <w:t>suitable for small and medium vegetable processing units, by changing different gear and blad</w:t>
            </w:r>
            <w:r>
              <w:rPr>
                <w:rFonts w:ascii="Cambria" w:hAnsi="Cambria"/>
                <w:sz w:val="20"/>
                <w:szCs w:val="20"/>
              </w:rPr>
              <w:t xml:space="preserve">es. Cutting size: 3mm - 5 mm. </w:t>
            </w:r>
            <w:r w:rsidRPr="00967DB2">
              <w:rPr>
                <w:rFonts w:ascii="Cambria" w:hAnsi="Cambria"/>
                <w:sz w:val="20"/>
                <w:szCs w:val="20"/>
              </w:rPr>
              <w:t>The finished slices are smooth and without damaging to</w:t>
            </w:r>
            <w:r>
              <w:rPr>
                <w:rFonts w:ascii="Cambria" w:hAnsi="Cambria"/>
                <w:sz w:val="20"/>
                <w:szCs w:val="20"/>
              </w:rPr>
              <w:t xml:space="preserve"> the fiber of the vegetable. O</w:t>
            </w:r>
            <w:r w:rsidRPr="00967DB2">
              <w:rPr>
                <w:rFonts w:ascii="Cambria" w:hAnsi="Cambria"/>
                <w:sz w:val="20"/>
                <w:szCs w:val="20"/>
              </w:rPr>
              <w:t xml:space="preserve">utput can be customized </w:t>
            </w:r>
            <w:r>
              <w:rPr>
                <w:rFonts w:ascii="Cambria" w:hAnsi="Cambria"/>
                <w:sz w:val="20"/>
                <w:szCs w:val="20"/>
              </w:rPr>
              <w:t>per needs</w:t>
            </w:r>
          </w:p>
          <w:p w14:paraId="593C4947" w14:textId="77777777" w:rsidR="005D11AE" w:rsidRDefault="005D11AE" w:rsidP="00856AB3">
            <w:pPr>
              <w:pStyle w:val="NormalWeb"/>
              <w:kinsoku w:val="0"/>
              <w:overflowPunct w:val="0"/>
              <w:spacing w:before="0" w:beforeAutospacing="0" w:after="0" w:afterAutospacing="0"/>
              <w:contextualSpacing/>
              <w:textAlignment w:val="baseline"/>
              <w:rPr>
                <w:rFonts w:ascii="Cambria" w:hAnsi="Cambria"/>
                <w:sz w:val="20"/>
                <w:szCs w:val="20"/>
              </w:rPr>
            </w:pPr>
          </w:p>
          <w:p w14:paraId="78D41A4E" w14:textId="77777777" w:rsidR="005D11AE" w:rsidRPr="006667DE" w:rsidRDefault="005D11AE" w:rsidP="00856AB3">
            <w:pPr>
              <w:pStyle w:val="NormalWeb"/>
              <w:kinsoku w:val="0"/>
              <w:overflowPunct w:val="0"/>
              <w:spacing w:before="0" w:beforeAutospacing="0" w:after="0" w:afterAutospacing="0"/>
              <w:contextualSpacing/>
              <w:textAlignment w:val="baseline"/>
              <w:rPr>
                <w:rFonts w:ascii="Cambria" w:hAnsi="Cambria"/>
                <w:sz w:val="20"/>
                <w:szCs w:val="20"/>
              </w:rPr>
            </w:pPr>
            <w:r>
              <w:rPr>
                <w:rFonts w:ascii="Cambria" w:hAnsi="Cambria"/>
                <w:sz w:val="20"/>
                <w:szCs w:val="20"/>
              </w:rPr>
              <w:t>OR functional equivalent</w:t>
            </w:r>
          </w:p>
        </w:tc>
        <w:tc>
          <w:tcPr>
            <w:tcW w:w="3326" w:type="dxa"/>
            <w:vMerge/>
            <w:vAlign w:val="center"/>
          </w:tcPr>
          <w:p w14:paraId="7C0229A7" w14:textId="77777777" w:rsidR="005D11AE" w:rsidRPr="006667DE" w:rsidRDefault="005D11AE" w:rsidP="00856AB3">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r>
      <w:tr w:rsidR="005D11AE" w:rsidRPr="006667DE" w14:paraId="6927412E" w14:textId="77777777" w:rsidTr="00856AB3">
        <w:trPr>
          <w:trHeight w:val="237"/>
        </w:trPr>
        <w:tc>
          <w:tcPr>
            <w:tcW w:w="1169" w:type="dxa"/>
            <w:vAlign w:val="center"/>
          </w:tcPr>
          <w:p w14:paraId="2A1E98A8" w14:textId="77777777" w:rsidR="005D11AE" w:rsidRPr="006667DE" w:rsidRDefault="005D11AE" w:rsidP="00856AB3">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sz w:val="20"/>
                <w:szCs w:val="20"/>
              </w:rPr>
              <w:t>4</w:t>
            </w:r>
            <w:r w:rsidRPr="006667DE">
              <w:rPr>
                <w:rFonts w:ascii="Cambria" w:eastAsia="MS Mincho" w:hAnsi="Cambria" w:cs="Arial"/>
                <w:sz w:val="20"/>
                <w:szCs w:val="20"/>
              </w:rPr>
              <w:t>.1</w:t>
            </w:r>
          </w:p>
        </w:tc>
        <w:tc>
          <w:tcPr>
            <w:tcW w:w="1616" w:type="dxa"/>
            <w:shd w:val="clear" w:color="auto" w:fill="auto"/>
            <w:vAlign w:val="center"/>
          </w:tcPr>
          <w:p w14:paraId="72D32F48" w14:textId="77777777" w:rsidR="005D11AE" w:rsidRPr="006667DE" w:rsidRDefault="005D11AE" w:rsidP="00856AB3">
            <w:pPr>
              <w:pStyle w:val="NormalWeb"/>
              <w:kinsoku w:val="0"/>
              <w:overflowPunct w:val="0"/>
              <w:spacing w:before="0" w:beforeAutospacing="0" w:after="0" w:afterAutospacing="0"/>
              <w:contextualSpacing/>
              <w:jc w:val="center"/>
              <w:textAlignment w:val="baseline"/>
              <w:rPr>
                <w:rFonts w:ascii="Cambria" w:hAnsi="Cambria"/>
                <w:sz w:val="20"/>
                <w:szCs w:val="20"/>
              </w:rPr>
            </w:pPr>
            <w:r w:rsidRPr="006667DE">
              <w:rPr>
                <w:rFonts w:ascii="Cambria" w:hAnsi="Cambria"/>
                <w:sz w:val="20"/>
                <w:szCs w:val="20"/>
              </w:rPr>
              <w:t>Cucumber Punching Machine</w:t>
            </w:r>
          </w:p>
        </w:tc>
        <w:tc>
          <w:tcPr>
            <w:tcW w:w="1080" w:type="dxa"/>
            <w:shd w:val="clear" w:color="auto" w:fill="auto"/>
            <w:vAlign w:val="center"/>
          </w:tcPr>
          <w:p w14:paraId="2AC9DD96" w14:textId="77777777" w:rsidR="005D11AE" w:rsidRPr="006667DE" w:rsidRDefault="005D11AE" w:rsidP="00856AB3">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sidRPr="006667DE">
              <w:rPr>
                <w:rFonts w:ascii="Cambria" w:eastAsia="MS Mincho" w:hAnsi="Cambria" w:cs="Arial"/>
                <w:sz w:val="20"/>
                <w:szCs w:val="20"/>
              </w:rPr>
              <w:t>1</w:t>
            </w:r>
          </w:p>
        </w:tc>
        <w:tc>
          <w:tcPr>
            <w:tcW w:w="7020" w:type="dxa"/>
            <w:shd w:val="clear" w:color="auto" w:fill="auto"/>
            <w:vAlign w:val="center"/>
          </w:tcPr>
          <w:p w14:paraId="1D4683DC" w14:textId="77777777" w:rsidR="005D11AE" w:rsidRDefault="005D11AE" w:rsidP="00856AB3">
            <w:pPr>
              <w:pStyle w:val="NormalWeb"/>
              <w:kinsoku w:val="0"/>
              <w:overflowPunct w:val="0"/>
              <w:spacing w:before="0" w:beforeAutospacing="0" w:after="0" w:afterAutospacing="0"/>
              <w:contextualSpacing/>
              <w:textAlignment w:val="baseline"/>
              <w:rPr>
                <w:rFonts w:ascii="Cambria" w:hAnsi="Cambria"/>
                <w:sz w:val="20"/>
                <w:szCs w:val="20"/>
              </w:rPr>
            </w:pPr>
            <w:r w:rsidRPr="006667DE">
              <w:rPr>
                <w:rFonts w:ascii="Cambria" w:hAnsi="Cambria"/>
                <w:sz w:val="20"/>
                <w:szCs w:val="20"/>
              </w:rPr>
              <w:t xml:space="preserve">Stainless </w:t>
            </w:r>
            <w:r>
              <w:rPr>
                <w:rFonts w:ascii="Cambria" w:hAnsi="Cambria"/>
                <w:sz w:val="20"/>
                <w:szCs w:val="20"/>
              </w:rPr>
              <w:t>steel</w:t>
            </w:r>
          </w:p>
          <w:p w14:paraId="353D4386" w14:textId="77777777" w:rsidR="005D11AE" w:rsidRPr="006667DE" w:rsidRDefault="005D11AE" w:rsidP="00856AB3">
            <w:pPr>
              <w:pStyle w:val="NormalWeb"/>
              <w:kinsoku w:val="0"/>
              <w:overflowPunct w:val="0"/>
              <w:spacing w:before="0" w:beforeAutospacing="0" w:after="0" w:afterAutospacing="0"/>
              <w:contextualSpacing/>
              <w:textAlignment w:val="baseline"/>
              <w:rPr>
                <w:rFonts w:ascii="Cambria" w:hAnsi="Cambria"/>
                <w:sz w:val="20"/>
                <w:szCs w:val="20"/>
              </w:rPr>
            </w:pPr>
            <w:r>
              <w:rPr>
                <w:rFonts w:ascii="Cambria" w:hAnsi="Cambria"/>
                <w:sz w:val="20"/>
                <w:szCs w:val="20"/>
              </w:rPr>
              <w:t>Capacity: 2,000 KGs per hour</w:t>
            </w:r>
          </w:p>
        </w:tc>
        <w:tc>
          <w:tcPr>
            <w:tcW w:w="3326" w:type="dxa"/>
            <w:vMerge w:val="restart"/>
            <w:vAlign w:val="center"/>
          </w:tcPr>
          <w:p w14:paraId="0A5432CA" w14:textId="77777777" w:rsidR="005D11AE" w:rsidRPr="006667DE" w:rsidRDefault="005D11AE" w:rsidP="00856AB3">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sz w:val="20"/>
                <w:szCs w:val="20"/>
              </w:rPr>
              <w:t>Beneficiary 4</w:t>
            </w:r>
          </w:p>
          <w:p w14:paraId="5B2D3152" w14:textId="77777777" w:rsidR="005D11AE" w:rsidRPr="006667DE" w:rsidRDefault="005D11AE" w:rsidP="00856AB3">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sidRPr="006667DE">
              <w:rPr>
                <w:rFonts w:ascii="Cambria" w:eastAsia="MS Mincho" w:hAnsi="Cambria" w:cs="Arial"/>
                <w:sz w:val="20"/>
                <w:szCs w:val="20"/>
              </w:rPr>
              <w:t>Type of Business:</w:t>
            </w:r>
          </w:p>
          <w:p w14:paraId="6FC9EAA2" w14:textId="77777777" w:rsidR="005D11AE" w:rsidRPr="006667DE" w:rsidRDefault="005D11AE" w:rsidP="00856AB3">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sidRPr="006667DE">
              <w:rPr>
                <w:rFonts w:ascii="Cambria" w:eastAsia="MS Mincho" w:hAnsi="Cambria" w:cs="Arial"/>
                <w:sz w:val="20"/>
                <w:szCs w:val="20"/>
              </w:rPr>
              <w:t>Pickle Production</w:t>
            </w:r>
          </w:p>
          <w:p w14:paraId="303B2C82" w14:textId="77777777" w:rsidR="005D11AE" w:rsidRPr="006667DE" w:rsidRDefault="005D11AE" w:rsidP="00856AB3">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sidRPr="006667DE">
              <w:rPr>
                <w:rFonts w:ascii="Cambria" w:eastAsia="MS Mincho" w:hAnsi="Cambria" w:cs="Arial"/>
                <w:sz w:val="20"/>
                <w:szCs w:val="20"/>
              </w:rPr>
              <w:t xml:space="preserve">Location: Al </w:t>
            </w:r>
            <w:proofErr w:type="spellStart"/>
            <w:r w:rsidRPr="006667DE">
              <w:rPr>
                <w:rFonts w:ascii="Cambria" w:eastAsia="MS Mincho" w:hAnsi="Cambria" w:cs="Arial"/>
                <w:sz w:val="20"/>
                <w:szCs w:val="20"/>
              </w:rPr>
              <w:t>Hashemeyyeh</w:t>
            </w:r>
            <w:proofErr w:type="spellEnd"/>
            <w:r w:rsidRPr="006667DE">
              <w:rPr>
                <w:rFonts w:ascii="Cambria" w:eastAsia="MS Mincho" w:hAnsi="Cambria" w:cs="Arial"/>
                <w:sz w:val="20"/>
                <w:szCs w:val="20"/>
              </w:rPr>
              <w:t xml:space="preserve">, </w:t>
            </w:r>
            <w:proofErr w:type="spellStart"/>
            <w:r w:rsidRPr="006667DE">
              <w:rPr>
                <w:rFonts w:ascii="Cambria" w:eastAsia="MS Mincho" w:hAnsi="Cambria" w:cs="Arial"/>
                <w:sz w:val="20"/>
                <w:szCs w:val="20"/>
              </w:rPr>
              <w:t>Zarqa</w:t>
            </w:r>
            <w:proofErr w:type="spellEnd"/>
          </w:p>
        </w:tc>
      </w:tr>
      <w:tr w:rsidR="005D11AE" w:rsidRPr="006667DE" w14:paraId="50721B2E" w14:textId="77777777" w:rsidTr="00856AB3">
        <w:trPr>
          <w:trHeight w:val="237"/>
        </w:trPr>
        <w:tc>
          <w:tcPr>
            <w:tcW w:w="1169" w:type="dxa"/>
            <w:vAlign w:val="center"/>
          </w:tcPr>
          <w:p w14:paraId="21FC6644" w14:textId="77777777" w:rsidR="005D11AE" w:rsidRPr="006667DE" w:rsidRDefault="005D11AE" w:rsidP="00856AB3">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sz w:val="20"/>
                <w:szCs w:val="20"/>
              </w:rPr>
              <w:t>4</w:t>
            </w:r>
            <w:r w:rsidRPr="006667DE">
              <w:rPr>
                <w:rFonts w:ascii="Cambria" w:eastAsia="MS Mincho" w:hAnsi="Cambria" w:cs="Arial"/>
                <w:sz w:val="20"/>
                <w:szCs w:val="20"/>
              </w:rPr>
              <w:t>.2</w:t>
            </w:r>
          </w:p>
        </w:tc>
        <w:tc>
          <w:tcPr>
            <w:tcW w:w="1616" w:type="dxa"/>
            <w:shd w:val="clear" w:color="auto" w:fill="auto"/>
            <w:vAlign w:val="center"/>
          </w:tcPr>
          <w:p w14:paraId="6AEC0F66" w14:textId="77777777" w:rsidR="005D11AE" w:rsidRPr="006667DE" w:rsidRDefault="005D11AE" w:rsidP="00856AB3">
            <w:pPr>
              <w:pStyle w:val="NormalWeb"/>
              <w:kinsoku w:val="0"/>
              <w:overflowPunct w:val="0"/>
              <w:spacing w:before="0" w:beforeAutospacing="0" w:after="0" w:afterAutospacing="0"/>
              <w:contextualSpacing/>
              <w:jc w:val="center"/>
              <w:textAlignment w:val="baseline"/>
              <w:rPr>
                <w:rFonts w:ascii="Cambria" w:hAnsi="Cambria"/>
                <w:sz w:val="20"/>
                <w:szCs w:val="20"/>
              </w:rPr>
            </w:pPr>
            <w:r w:rsidRPr="006667DE">
              <w:rPr>
                <w:rFonts w:ascii="Cambria" w:hAnsi="Cambria"/>
                <w:sz w:val="20"/>
                <w:szCs w:val="20"/>
              </w:rPr>
              <w:t>Pickle Cutting Machine</w:t>
            </w:r>
          </w:p>
        </w:tc>
        <w:tc>
          <w:tcPr>
            <w:tcW w:w="1080" w:type="dxa"/>
            <w:shd w:val="clear" w:color="auto" w:fill="auto"/>
            <w:vAlign w:val="center"/>
          </w:tcPr>
          <w:p w14:paraId="7D17ADF1" w14:textId="77777777" w:rsidR="005D11AE" w:rsidRPr="006667DE" w:rsidRDefault="005D11AE" w:rsidP="00856AB3">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sidRPr="006667DE">
              <w:rPr>
                <w:rFonts w:ascii="Cambria" w:eastAsia="MS Mincho" w:hAnsi="Cambria" w:cs="Arial"/>
                <w:sz w:val="20"/>
                <w:szCs w:val="20"/>
              </w:rPr>
              <w:t>1</w:t>
            </w:r>
          </w:p>
        </w:tc>
        <w:tc>
          <w:tcPr>
            <w:tcW w:w="7020" w:type="dxa"/>
            <w:shd w:val="clear" w:color="auto" w:fill="auto"/>
            <w:vAlign w:val="center"/>
          </w:tcPr>
          <w:p w14:paraId="1078FA5A" w14:textId="77777777" w:rsidR="005D11AE" w:rsidRDefault="005D11AE" w:rsidP="00856AB3">
            <w:pPr>
              <w:pStyle w:val="NormalWeb"/>
              <w:kinsoku w:val="0"/>
              <w:overflowPunct w:val="0"/>
              <w:spacing w:before="0" w:beforeAutospacing="0" w:after="0" w:afterAutospacing="0"/>
              <w:contextualSpacing/>
              <w:textAlignment w:val="baseline"/>
              <w:rPr>
                <w:rFonts w:ascii="Cambria" w:hAnsi="Cambria"/>
                <w:sz w:val="20"/>
                <w:szCs w:val="20"/>
              </w:rPr>
            </w:pPr>
            <w:r>
              <w:rPr>
                <w:rFonts w:ascii="Cambria" w:hAnsi="Cambria"/>
                <w:sz w:val="20"/>
                <w:szCs w:val="20"/>
              </w:rPr>
              <w:t>Stainless steel cutting line, with pole equipped with blades, cuts cucumber, lemon, and pepper. Electronically operated, motor with various speeds, has container to catch all cut up vegetables</w:t>
            </w:r>
          </w:p>
          <w:p w14:paraId="0C2915A8" w14:textId="77777777" w:rsidR="005D11AE" w:rsidRDefault="005D11AE" w:rsidP="00856AB3">
            <w:pPr>
              <w:pStyle w:val="NormalWeb"/>
              <w:kinsoku w:val="0"/>
              <w:overflowPunct w:val="0"/>
              <w:spacing w:before="0" w:beforeAutospacing="0" w:after="0" w:afterAutospacing="0"/>
              <w:contextualSpacing/>
              <w:textAlignment w:val="baseline"/>
              <w:rPr>
                <w:rFonts w:ascii="Cambria" w:hAnsi="Cambria"/>
                <w:sz w:val="20"/>
                <w:szCs w:val="20"/>
              </w:rPr>
            </w:pPr>
          </w:p>
          <w:p w14:paraId="1F308209" w14:textId="77777777" w:rsidR="005D11AE" w:rsidRPr="006667DE" w:rsidRDefault="005D11AE" w:rsidP="00856AB3">
            <w:pPr>
              <w:pStyle w:val="NormalWeb"/>
              <w:kinsoku w:val="0"/>
              <w:overflowPunct w:val="0"/>
              <w:spacing w:before="0" w:beforeAutospacing="0" w:after="0" w:afterAutospacing="0"/>
              <w:contextualSpacing/>
              <w:textAlignment w:val="baseline"/>
              <w:rPr>
                <w:rFonts w:ascii="Cambria" w:hAnsi="Cambria"/>
                <w:sz w:val="20"/>
                <w:szCs w:val="20"/>
              </w:rPr>
            </w:pPr>
            <w:r>
              <w:rPr>
                <w:rFonts w:ascii="Cambria" w:hAnsi="Cambria"/>
                <w:sz w:val="20"/>
                <w:szCs w:val="20"/>
              </w:rPr>
              <w:t>OR functional equivalent</w:t>
            </w:r>
          </w:p>
        </w:tc>
        <w:tc>
          <w:tcPr>
            <w:tcW w:w="3326" w:type="dxa"/>
            <w:vMerge/>
            <w:vAlign w:val="center"/>
          </w:tcPr>
          <w:p w14:paraId="22F948FF" w14:textId="77777777" w:rsidR="005D11AE" w:rsidRPr="006667DE" w:rsidRDefault="005D11AE" w:rsidP="00856AB3">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r>
      <w:tr w:rsidR="005D11AE" w:rsidRPr="006667DE" w14:paraId="180E49AB" w14:textId="77777777" w:rsidTr="00856AB3">
        <w:trPr>
          <w:trHeight w:val="237"/>
        </w:trPr>
        <w:tc>
          <w:tcPr>
            <w:tcW w:w="1169" w:type="dxa"/>
            <w:vAlign w:val="center"/>
          </w:tcPr>
          <w:p w14:paraId="4489848F" w14:textId="77777777" w:rsidR="005D11AE" w:rsidRDefault="005D11AE" w:rsidP="00856AB3">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sz w:val="20"/>
                <w:szCs w:val="20"/>
              </w:rPr>
              <w:lastRenderedPageBreak/>
              <w:t>4.3</w:t>
            </w:r>
          </w:p>
        </w:tc>
        <w:tc>
          <w:tcPr>
            <w:tcW w:w="1616" w:type="dxa"/>
            <w:shd w:val="clear" w:color="auto" w:fill="auto"/>
            <w:vAlign w:val="center"/>
          </w:tcPr>
          <w:p w14:paraId="6AAF3B69" w14:textId="77777777" w:rsidR="005D11AE" w:rsidRPr="006667DE" w:rsidRDefault="005D11AE" w:rsidP="00856AB3">
            <w:pPr>
              <w:pStyle w:val="NormalWeb"/>
              <w:kinsoku w:val="0"/>
              <w:overflowPunct w:val="0"/>
              <w:spacing w:before="0" w:beforeAutospacing="0" w:after="0" w:afterAutospacing="0"/>
              <w:contextualSpacing/>
              <w:jc w:val="center"/>
              <w:textAlignment w:val="baseline"/>
              <w:rPr>
                <w:rFonts w:ascii="Cambria" w:hAnsi="Cambria"/>
                <w:sz w:val="20"/>
                <w:szCs w:val="20"/>
              </w:rPr>
            </w:pPr>
            <w:r>
              <w:rPr>
                <w:rFonts w:ascii="Cambria" w:hAnsi="Cambria"/>
                <w:sz w:val="20"/>
                <w:szCs w:val="20"/>
              </w:rPr>
              <w:t>Chili/Pepper Mixing Machine</w:t>
            </w:r>
          </w:p>
        </w:tc>
        <w:tc>
          <w:tcPr>
            <w:tcW w:w="1080" w:type="dxa"/>
            <w:shd w:val="clear" w:color="auto" w:fill="auto"/>
            <w:vAlign w:val="center"/>
          </w:tcPr>
          <w:p w14:paraId="5F8726B3" w14:textId="77777777" w:rsidR="005D11AE" w:rsidRPr="006667DE" w:rsidRDefault="005D11AE" w:rsidP="00856AB3">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sz w:val="20"/>
                <w:szCs w:val="20"/>
              </w:rPr>
              <w:t>1</w:t>
            </w:r>
          </w:p>
        </w:tc>
        <w:tc>
          <w:tcPr>
            <w:tcW w:w="7020" w:type="dxa"/>
            <w:shd w:val="clear" w:color="auto" w:fill="auto"/>
            <w:vAlign w:val="center"/>
          </w:tcPr>
          <w:p w14:paraId="5EE48F05" w14:textId="77777777" w:rsidR="005D11AE" w:rsidRDefault="005D11AE" w:rsidP="00856AB3">
            <w:pPr>
              <w:pStyle w:val="NormalWeb"/>
              <w:kinsoku w:val="0"/>
              <w:overflowPunct w:val="0"/>
              <w:spacing w:before="0" w:beforeAutospacing="0" w:after="0" w:afterAutospacing="0"/>
              <w:contextualSpacing/>
              <w:textAlignment w:val="baseline"/>
              <w:rPr>
                <w:rFonts w:ascii="Cambria" w:hAnsi="Cambria"/>
                <w:sz w:val="20"/>
                <w:szCs w:val="20"/>
                <w:lang w:bidi="ar-JO"/>
              </w:rPr>
            </w:pPr>
            <w:r>
              <w:rPr>
                <w:rFonts w:ascii="Cambria" w:hAnsi="Cambria"/>
                <w:sz w:val="20"/>
                <w:szCs w:val="20"/>
                <w:lang w:bidi="ar-JO"/>
              </w:rPr>
              <w:t xml:space="preserve">Stainless steel, dimensions 1 meter, diameter of 95 cm, different speeds, with valve to control of produce, electric board and water filter </w:t>
            </w:r>
          </w:p>
          <w:p w14:paraId="014FA589" w14:textId="77777777" w:rsidR="005D11AE" w:rsidRDefault="005D11AE" w:rsidP="00856AB3">
            <w:pPr>
              <w:pStyle w:val="NormalWeb"/>
              <w:kinsoku w:val="0"/>
              <w:overflowPunct w:val="0"/>
              <w:spacing w:before="0" w:beforeAutospacing="0" w:after="0" w:afterAutospacing="0"/>
              <w:contextualSpacing/>
              <w:textAlignment w:val="baseline"/>
              <w:rPr>
                <w:rFonts w:ascii="Cambria" w:hAnsi="Cambria"/>
                <w:sz w:val="20"/>
                <w:szCs w:val="20"/>
              </w:rPr>
            </w:pPr>
          </w:p>
          <w:p w14:paraId="678E2FC4" w14:textId="77777777" w:rsidR="005D11AE" w:rsidRDefault="005D11AE" w:rsidP="00856AB3">
            <w:pPr>
              <w:pStyle w:val="NormalWeb"/>
              <w:kinsoku w:val="0"/>
              <w:overflowPunct w:val="0"/>
              <w:spacing w:before="0" w:beforeAutospacing="0" w:after="0" w:afterAutospacing="0"/>
              <w:contextualSpacing/>
              <w:textAlignment w:val="baseline"/>
              <w:rPr>
                <w:rFonts w:ascii="Cambria" w:hAnsi="Cambria"/>
                <w:sz w:val="20"/>
                <w:szCs w:val="20"/>
              </w:rPr>
            </w:pPr>
            <w:r>
              <w:rPr>
                <w:rFonts w:ascii="Cambria" w:hAnsi="Cambria"/>
                <w:sz w:val="20"/>
                <w:szCs w:val="20"/>
              </w:rPr>
              <w:t>OR functional equivalent</w:t>
            </w:r>
          </w:p>
        </w:tc>
        <w:tc>
          <w:tcPr>
            <w:tcW w:w="3326" w:type="dxa"/>
            <w:vMerge/>
            <w:vAlign w:val="center"/>
          </w:tcPr>
          <w:p w14:paraId="54CB587B" w14:textId="77777777" w:rsidR="005D11AE" w:rsidRPr="006667DE" w:rsidRDefault="005D11AE" w:rsidP="00856AB3">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r>
    </w:tbl>
    <w:p w14:paraId="00D55EB4" w14:textId="77777777" w:rsidR="00651367" w:rsidRDefault="00651367" w:rsidP="007304A5">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p w14:paraId="6016C30E" w14:textId="77777777" w:rsidR="007304A5" w:rsidRDefault="007304A5" w:rsidP="007304A5">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sectPr w:rsidR="007304A5" w:rsidSect="000F1706">
          <w:pgSz w:w="15840" w:h="12240" w:orient="landscape"/>
          <w:pgMar w:top="1440" w:right="1440" w:bottom="1440" w:left="1440" w:header="720" w:footer="720" w:gutter="0"/>
          <w:cols w:space="720"/>
          <w:docGrid w:linePitch="360"/>
        </w:sectPr>
      </w:pPr>
    </w:p>
    <w:p w14:paraId="6445D11E" w14:textId="6032D7CE" w:rsidR="007304A5" w:rsidRDefault="007304A5" w:rsidP="00651367">
      <w:pPr>
        <w:rPr>
          <w:rFonts w:ascii="Cambria" w:eastAsia="MS Mincho" w:hAnsi="Cambria" w:cs="Arial"/>
          <w:b/>
          <w:bCs/>
          <w:sz w:val="22"/>
          <w:szCs w:val="22"/>
          <w:rtl/>
        </w:rPr>
      </w:pPr>
      <w:r w:rsidRPr="00866F82">
        <w:rPr>
          <w:rFonts w:ascii="Cambria" w:eastAsia="MS Mincho" w:hAnsi="Cambria" w:cs="Arial"/>
          <w:b/>
          <w:bCs/>
          <w:sz w:val="22"/>
          <w:szCs w:val="22"/>
        </w:rPr>
        <w:lastRenderedPageBreak/>
        <w:t>ANNEX II</w:t>
      </w:r>
      <w:r>
        <w:rPr>
          <w:rFonts w:ascii="Cambria" w:eastAsia="MS Mincho" w:hAnsi="Cambria" w:cs="Arial"/>
          <w:b/>
          <w:bCs/>
          <w:sz w:val="22"/>
          <w:szCs w:val="22"/>
        </w:rPr>
        <w:t>I</w:t>
      </w:r>
      <w:r w:rsidRPr="00866F82">
        <w:rPr>
          <w:rFonts w:ascii="Cambria" w:eastAsia="MS Mincho" w:hAnsi="Cambria" w:cs="Arial"/>
          <w:b/>
          <w:bCs/>
          <w:sz w:val="22"/>
          <w:szCs w:val="22"/>
        </w:rPr>
        <w:t xml:space="preserve"> </w:t>
      </w:r>
      <w:r>
        <w:rPr>
          <w:rFonts w:ascii="Cambria" w:eastAsia="MS Mincho" w:hAnsi="Cambria" w:cs="Arial"/>
          <w:b/>
          <w:bCs/>
          <w:sz w:val="22"/>
          <w:szCs w:val="22"/>
        </w:rPr>
        <w:t>–</w:t>
      </w:r>
      <w:r w:rsidRPr="00866F82">
        <w:rPr>
          <w:rFonts w:ascii="Cambria" w:eastAsia="MS Mincho" w:hAnsi="Cambria" w:cs="Arial"/>
          <w:b/>
          <w:bCs/>
          <w:sz w:val="22"/>
          <w:szCs w:val="22"/>
        </w:rPr>
        <w:t xml:space="preserve"> </w:t>
      </w:r>
      <w:r>
        <w:rPr>
          <w:rFonts w:ascii="Cambria" w:eastAsia="MS Mincho" w:hAnsi="Cambria" w:cs="Arial"/>
          <w:b/>
          <w:bCs/>
          <w:sz w:val="22"/>
          <w:szCs w:val="22"/>
        </w:rPr>
        <w:t xml:space="preserve">Technical Proposal </w:t>
      </w:r>
      <w:r w:rsidR="00651367" w:rsidRPr="00651367">
        <w:rPr>
          <w:rFonts w:ascii="Cambria" w:eastAsia="MS Mincho" w:hAnsi="Cambria" w:cs="Arial"/>
          <w:b/>
          <w:bCs/>
          <w:sz w:val="22"/>
          <w:szCs w:val="22"/>
        </w:rPr>
        <w:t>“</w:t>
      </w:r>
      <w:bookmarkStart w:id="3" w:name="_Hlk506277914"/>
      <w:r w:rsidR="00651367" w:rsidRPr="00651367">
        <w:rPr>
          <w:rFonts w:ascii="Cambria" w:eastAsia="MS Mincho" w:hAnsi="Cambria" w:cs="Arial"/>
          <w:b/>
          <w:bCs/>
          <w:sz w:val="22"/>
          <w:szCs w:val="22"/>
        </w:rPr>
        <w:t>RFQ#– 02132018</w:t>
      </w:r>
      <w:r w:rsidR="00B0129C">
        <w:rPr>
          <w:rFonts w:ascii="Cambria" w:eastAsia="MS Mincho" w:hAnsi="Cambria" w:cs="Arial"/>
          <w:b/>
          <w:bCs/>
          <w:sz w:val="22"/>
          <w:szCs w:val="22"/>
        </w:rPr>
        <w:t>-1100</w:t>
      </w:r>
      <w:r w:rsidR="00651367" w:rsidRPr="00651367">
        <w:rPr>
          <w:rFonts w:ascii="Cambria" w:eastAsia="MS Mincho" w:hAnsi="Cambria" w:cs="Arial"/>
          <w:b/>
          <w:bCs/>
          <w:sz w:val="22"/>
          <w:szCs w:val="22"/>
        </w:rPr>
        <w:t xml:space="preserve"> – Industrial Pickle Machinery for Grantees</w:t>
      </w:r>
      <w:r w:rsidRPr="00866F82">
        <w:rPr>
          <w:rFonts w:ascii="Cambria" w:eastAsia="MS Mincho" w:hAnsi="Cambria" w:cs="Arial"/>
          <w:b/>
          <w:bCs/>
          <w:sz w:val="22"/>
          <w:szCs w:val="22"/>
        </w:rPr>
        <w:t>”</w:t>
      </w:r>
    </w:p>
    <w:bookmarkEnd w:id="3"/>
    <w:p w14:paraId="65744E5A" w14:textId="77777777" w:rsidR="007304A5" w:rsidRDefault="007304A5" w:rsidP="007304A5">
      <w:pPr>
        <w:jc w:val="both"/>
        <w:rPr>
          <w:rFonts w:ascii="Cambria" w:eastAsia="MS Mincho" w:hAnsi="Cambria" w:cs="Arial"/>
          <w:sz w:val="22"/>
          <w:szCs w:val="22"/>
        </w:rPr>
      </w:pPr>
      <w:r w:rsidRPr="00866F82">
        <w:rPr>
          <w:rFonts w:ascii="Cambria" w:eastAsia="MS Mincho" w:hAnsi="Cambria" w:cs="Arial"/>
          <w:sz w:val="22"/>
          <w:szCs w:val="22"/>
        </w:rPr>
        <w:t xml:space="preserve">Details of the specifications </w:t>
      </w:r>
      <w:r>
        <w:rPr>
          <w:rFonts w:ascii="Cambria" w:eastAsia="MS Mincho" w:hAnsi="Cambria" w:cs="Arial"/>
          <w:sz w:val="22"/>
          <w:szCs w:val="22"/>
        </w:rPr>
        <w:t>proposed need to be filled out in the following table</w:t>
      </w:r>
      <w:r w:rsidRPr="00866F82">
        <w:rPr>
          <w:rFonts w:ascii="Cambria" w:eastAsia="MS Mincho" w:hAnsi="Cambria" w:cs="Arial"/>
          <w:sz w:val="22"/>
          <w:szCs w:val="22"/>
        </w:rPr>
        <w:t xml:space="preserve">.  </w:t>
      </w:r>
    </w:p>
    <w:p w14:paraId="39EEC676" w14:textId="77777777" w:rsidR="007304A5" w:rsidRPr="00866F82" w:rsidRDefault="007304A5" w:rsidP="007304A5">
      <w:pPr>
        <w:jc w:val="both"/>
        <w:rPr>
          <w:rFonts w:ascii="Cambria" w:eastAsia="MS Mincho" w:hAnsi="Cambria" w:cs="Arial"/>
          <w:sz w:val="22"/>
          <w:szCs w:val="22"/>
        </w:rPr>
      </w:pPr>
    </w:p>
    <w:tbl>
      <w:tblPr>
        <w:tblW w:w="149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6"/>
        <w:gridCol w:w="3169"/>
        <w:gridCol w:w="630"/>
        <w:gridCol w:w="990"/>
        <w:gridCol w:w="2340"/>
        <w:gridCol w:w="2520"/>
        <w:gridCol w:w="1620"/>
        <w:gridCol w:w="1350"/>
        <w:gridCol w:w="1350"/>
      </w:tblGrid>
      <w:tr w:rsidR="00FF1FF8" w:rsidRPr="00CD6591" w14:paraId="5515FE64" w14:textId="63B40C8E" w:rsidTr="005F5D10">
        <w:trPr>
          <w:trHeight w:val="51"/>
          <w:jc w:val="center"/>
        </w:trPr>
        <w:tc>
          <w:tcPr>
            <w:tcW w:w="966" w:type="dxa"/>
            <w:shd w:val="clear" w:color="auto" w:fill="D9D9D9"/>
            <w:vAlign w:val="center"/>
          </w:tcPr>
          <w:p w14:paraId="184068B3" w14:textId="77777777" w:rsidR="00FF1FF8" w:rsidRDefault="00FF1FF8" w:rsidP="000F1706">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Pr>
                <w:rFonts w:ascii="Cambria" w:eastAsia="MS Mincho" w:hAnsi="Cambria" w:cs="Arial"/>
                <w:b/>
                <w:bCs/>
                <w:sz w:val="20"/>
                <w:szCs w:val="20"/>
              </w:rPr>
              <w:t>Number</w:t>
            </w:r>
          </w:p>
          <w:p w14:paraId="79FD479B" w14:textId="77777777" w:rsidR="00FF1FF8" w:rsidRPr="00CD6591" w:rsidRDefault="00FF1FF8" w:rsidP="000F1706">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tl/>
                <w:lang w:bidi="ar-JO"/>
              </w:rPr>
            </w:pPr>
            <w:r>
              <w:rPr>
                <w:rFonts w:ascii="Cambria" w:eastAsia="MS Mincho" w:hAnsi="Cambria" w:cs="Arial" w:hint="cs"/>
                <w:b/>
                <w:bCs/>
                <w:sz w:val="20"/>
                <w:szCs w:val="20"/>
                <w:rtl/>
                <w:lang w:bidi="ar-JO"/>
              </w:rPr>
              <w:t>الرقم</w:t>
            </w:r>
          </w:p>
        </w:tc>
        <w:tc>
          <w:tcPr>
            <w:tcW w:w="3169" w:type="dxa"/>
            <w:shd w:val="clear" w:color="auto" w:fill="D9D9D9"/>
            <w:vAlign w:val="center"/>
          </w:tcPr>
          <w:p w14:paraId="35B66B0B" w14:textId="77777777" w:rsidR="00FF1FF8" w:rsidRDefault="00FF1FF8" w:rsidP="000564F6">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Pr>
                <w:rFonts w:ascii="Cambria" w:eastAsia="MS Mincho" w:hAnsi="Cambria" w:cs="Arial"/>
                <w:b/>
                <w:bCs/>
                <w:sz w:val="20"/>
                <w:szCs w:val="20"/>
              </w:rPr>
              <w:t>Item required</w:t>
            </w:r>
          </w:p>
          <w:p w14:paraId="169D5F5F" w14:textId="32354908" w:rsidR="00FF1FF8" w:rsidRPr="00CD6591" w:rsidRDefault="00FF1FF8" w:rsidP="000564F6">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Pr>
                <w:rFonts w:ascii="Cambria" w:eastAsia="MS Mincho" w:hAnsi="Cambria" w:cs="Arial" w:hint="cs"/>
                <w:b/>
                <w:bCs/>
                <w:sz w:val="20"/>
                <w:szCs w:val="20"/>
                <w:rtl/>
                <w:lang w:bidi="ar-JO"/>
              </w:rPr>
              <w:t>المطلوب</w:t>
            </w:r>
          </w:p>
        </w:tc>
        <w:tc>
          <w:tcPr>
            <w:tcW w:w="630" w:type="dxa"/>
            <w:shd w:val="clear" w:color="auto" w:fill="D9D9D9"/>
            <w:vAlign w:val="center"/>
          </w:tcPr>
          <w:p w14:paraId="2E607935" w14:textId="35C56385" w:rsidR="00FF1FF8" w:rsidRDefault="00FF1FF8" w:rsidP="000F1706">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tl/>
              </w:rPr>
            </w:pPr>
            <w:r w:rsidRPr="00CD6591">
              <w:rPr>
                <w:rFonts w:ascii="Cambria" w:eastAsia="MS Mincho" w:hAnsi="Cambria" w:cs="Arial"/>
                <w:b/>
                <w:bCs/>
                <w:sz w:val="20"/>
                <w:szCs w:val="20"/>
              </w:rPr>
              <w:t>Q</w:t>
            </w:r>
            <w:r>
              <w:rPr>
                <w:rFonts w:ascii="Cambria" w:eastAsia="MS Mincho" w:hAnsi="Cambria" w:cs="Arial"/>
                <w:b/>
                <w:bCs/>
                <w:sz w:val="20"/>
                <w:szCs w:val="20"/>
              </w:rPr>
              <w:t>ty.</w:t>
            </w:r>
          </w:p>
          <w:p w14:paraId="4616BAD9" w14:textId="77777777" w:rsidR="00FF1FF8" w:rsidRPr="00CD6591" w:rsidRDefault="00FF1FF8" w:rsidP="000F1706">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Pr>
                <w:rFonts w:ascii="Cambria" w:eastAsia="MS Mincho" w:hAnsi="Cambria" w:cs="Arial" w:hint="cs"/>
                <w:b/>
                <w:bCs/>
                <w:sz w:val="20"/>
                <w:szCs w:val="20"/>
                <w:rtl/>
              </w:rPr>
              <w:t>العدد</w:t>
            </w:r>
          </w:p>
        </w:tc>
        <w:tc>
          <w:tcPr>
            <w:tcW w:w="990" w:type="dxa"/>
            <w:shd w:val="clear" w:color="auto" w:fill="D9D9D9"/>
            <w:vAlign w:val="center"/>
          </w:tcPr>
          <w:p w14:paraId="710AF371" w14:textId="77777777" w:rsidR="00FF1FF8" w:rsidRDefault="00FF1FF8" w:rsidP="000F1706">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Pr>
                <w:rFonts w:ascii="Cambria" w:eastAsia="MS Mincho" w:hAnsi="Cambria" w:cs="Arial"/>
                <w:b/>
                <w:bCs/>
                <w:sz w:val="20"/>
                <w:szCs w:val="20"/>
              </w:rPr>
              <w:t>Brand</w:t>
            </w:r>
          </w:p>
          <w:p w14:paraId="4C2A235F" w14:textId="77777777" w:rsidR="00FF1FF8" w:rsidRPr="00CD6591" w:rsidRDefault="00FF1FF8" w:rsidP="000F1706">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tl/>
                <w:lang w:bidi="ar-JO"/>
              </w:rPr>
            </w:pPr>
            <w:r>
              <w:rPr>
                <w:rFonts w:ascii="Cambria" w:eastAsia="MS Mincho" w:hAnsi="Cambria" w:cs="Arial" w:hint="cs"/>
                <w:b/>
                <w:bCs/>
                <w:sz w:val="20"/>
                <w:szCs w:val="20"/>
                <w:rtl/>
                <w:lang w:bidi="ar-JO"/>
              </w:rPr>
              <w:t>العلامة التجارية</w:t>
            </w:r>
          </w:p>
        </w:tc>
        <w:tc>
          <w:tcPr>
            <w:tcW w:w="2340" w:type="dxa"/>
            <w:shd w:val="clear" w:color="auto" w:fill="D9D9D9"/>
            <w:vAlign w:val="center"/>
          </w:tcPr>
          <w:p w14:paraId="079BCDF4" w14:textId="77777777" w:rsidR="00FF1FF8" w:rsidRDefault="00FF1FF8" w:rsidP="000F1706">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tl/>
              </w:rPr>
            </w:pPr>
            <w:r w:rsidRPr="00CD6591">
              <w:rPr>
                <w:rFonts w:ascii="Cambria" w:eastAsia="MS Mincho" w:hAnsi="Cambria" w:cs="Arial"/>
                <w:b/>
                <w:bCs/>
                <w:sz w:val="20"/>
                <w:szCs w:val="20"/>
              </w:rPr>
              <w:t>Proposed Specifications</w:t>
            </w:r>
            <w:r>
              <w:rPr>
                <w:rFonts w:ascii="Cambria" w:eastAsia="MS Mincho" w:hAnsi="Cambria" w:cs="Arial"/>
                <w:b/>
                <w:bCs/>
                <w:sz w:val="20"/>
                <w:szCs w:val="20"/>
              </w:rPr>
              <w:t xml:space="preserve"> (Material, Capacity, Included Accessories, Power)</w:t>
            </w:r>
          </w:p>
          <w:p w14:paraId="7F38C654" w14:textId="77777777" w:rsidR="00FF1FF8" w:rsidRPr="00CD6591" w:rsidRDefault="00FF1FF8" w:rsidP="000F1706">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Pr>
                <w:rFonts w:ascii="Cambria" w:eastAsia="MS Mincho" w:hAnsi="Cambria" w:cs="Arial" w:hint="cs"/>
                <w:b/>
                <w:bCs/>
                <w:sz w:val="20"/>
                <w:szCs w:val="20"/>
                <w:rtl/>
              </w:rPr>
              <w:t>المواصفات المقترحة</w:t>
            </w:r>
          </w:p>
        </w:tc>
        <w:tc>
          <w:tcPr>
            <w:tcW w:w="2520" w:type="dxa"/>
            <w:shd w:val="clear" w:color="auto" w:fill="D9D9D9"/>
            <w:vAlign w:val="center"/>
          </w:tcPr>
          <w:p w14:paraId="401D89AA" w14:textId="77777777" w:rsidR="00FF1FF8" w:rsidRDefault="00FF1FF8" w:rsidP="000F1706">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Pr>
                <w:rFonts w:ascii="Cambria" w:eastAsia="MS Mincho" w:hAnsi="Cambria" w:cs="Arial"/>
                <w:b/>
                <w:bCs/>
                <w:sz w:val="20"/>
                <w:szCs w:val="20"/>
              </w:rPr>
              <w:t>Item currently available in Stock in Jordan</w:t>
            </w:r>
          </w:p>
          <w:p w14:paraId="4837100E" w14:textId="77777777" w:rsidR="00FF1FF8" w:rsidRDefault="00FF1FF8" w:rsidP="000F1706">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Pr>
                <w:rFonts w:ascii="Cambria" w:eastAsia="MS Mincho" w:hAnsi="Cambria" w:cs="Arial"/>
                <w:b/>
                <w:bCs/>
                <w:sz w:val="20"/>
                <w:szCs w:val="20"/>
              </w:rPr>
              <w:t>Y/N</w:t>
            </w:r>
          </w:p>
          <w:p w14:paraId="036FC600" w14:textId="77777777" w:rsidR="00FF1FF8" w:rsidRDefault="00FF1FF8" w:rsidP="000F1706">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tl/>
                <w:lang w:bidi="ar-JO"/>
              </w:rPr>
            </w:pPr>
            <w:r>
              <w:rPr>
                <w:rFonts w:ascii="Cambria" w:eastAsia="MS Mincho" w:hAnsi="Cambria" w:cs="Arial" w:hint="cs"/>
                <w:b/>
                <w:bCs/>
                <w:sz w:val="20"/>
                <w:szCs w:val="20"/>
                <w:rtl/>
                <w:lang w:bidi="ar-JO"/>
              </w:rPr>
              <w:t>هل السلعة متوافرة حاليا في الاردن</w:t>
            </w:r>
          </w:p>
          <w:p w14:paraId="720BAA77" w14:textId="77777777" w:rsidR="00FF1FF8" w:rsidRDefault="00FF1FF8" w:rsidP="000F1706">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Pr>
                <w:rFonts w:ascii="Cambria" w:eastAsia="MS Mincho" w:hAnsi="Cambria" w:cs="Arial" w:hint="cs"/>
                <w:b/>
                <w:bCs/>
                <w:sz w:val="20"/>
                <w:szCs w:val="20"/>
                <w:rtl/>
                <w:lang w:bidi="ar-JO"/>
              </w:rPr>
              <w:t>نعم\لا</w:t>
            </w:r>
          </w:p>
          <w:p w14:paraId="44978779" w14:textId="77777777" w:rsidR="00FF1FF8" w:rsidRDefault="00FF1FF8" w:rsidP="000F1706">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Pr>
                <w:rFonts w:ascii="Cambria" w:eastAsia="MS Mincho" w:hAnsi="Cambria" w:cs="Arial"/>
                <w:b/>
                <w:bCs/>
                <w:sz w:val="20"/>
                <w:szCs w:val="20"/>
              </w:rPr>
              <w:t>If No, Specify Country to be Imported From</w:t>
            </w:r>
          </w:p>
          <w:p w14:paraId="04350AB2" w14:textId="77777777" w:rsidR="00FF1FF8" w:rsidRPr="00CD6591" w:rsidRDefault="00FF1FF8" w:rsidP="000F1706">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tl/>
                <w:lang w:bidi="ar-JO"/>
              </w:rPr>
            </w:pPr>
            <w:r>
              <w:rPr>
                <w:rFonts w:ascii="Cambria" w:eastAsia="MS Mincho" w:hAnsi="Cambria" w:cs="Arial" w:hint="cs"/>
                <w:b/>
                <w:bCs/>
                <w:sz w:val="20"/>
                <w:szCs w:val="20"/>
                <w:rtl/>
                <w:lang w:bidi="ar-JO"/>
              </w:rPr>
              <w:t>اذا الاجابة لا، الرجاء تحديد الدولة التي سيتم الاستيراد منها</w:t>
            </w:r>
          </w:p>
        </w:tc>
        <w:tc>
          <w:tcPr>
            <w:tcW w:w="1620" w:type="dxa"/>
            <w:shd w:val="clear" w:color="auto" w:fill="D9D9D9"/>
            <w:vAlign w:val="center"/>
          </w:tcPr>
          <w:p w14:paraId="01E80B0F" w14:textId="77777777" w:rsidR="00FF1FF8" w:rsidRPr="006D7BAE" w:rsidRDefault="00FF1FF8" w:rsidP="000F1706">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tl/>
              </w:rPr>
            </w:pPr>
            <w:r w:rsidRPr="006D7BAE">
              <w:rPr>
                <w:rFonts w:ascii="Cambria" w:eastAsia="MS Mincho" w:hAnsi="Cambria" w:cs="Arial"/>
                <w:b/>
                <w:bCs/>
                <w:sz w:val="20"/>
                <w:szCs w:val="20"/>
              </w:rPr>
              <w:t xml:space="preserve">Number of </w:t>
            </w:r>
            <w:r>
              <w:rPr>
                <w:rFonts w:ascii="Cambria" w:eastAsia="MS Mincho" w:hAnsi="Cambria" w:cs="Arial"/>
                <w:b/>
                <w:bCs/>
                <w:sz w:val="20"/>
                <w:szCs w:val="20"/>
              </w:rPr>
              <w:t>Calendar D</w:t>
            </w:r>
            <w:r w:rsidRPr="006D7BAE">
              <w:rPr>
                <w:rFonts w:ascii="Cambria" w:eastAsia="MS Mincho" w:hAnsi="Cambria" w:cs="Arial"/>
                <w:b/>
                <w:bCs/>
                <w:sz w:val="20"/>
                <w:szCs w:val="20"/>
              </w:rPr>
              <w:t>ays to Availability for Installation/Delivery</w:t>
            </w:r>
          </w:p>
          <w:p w14:paraId="3DFD015C" w14:textId="77777777" w:rsidR="00FF1FF8" w:rsidRDefault="00FF1FF8" w:rsidP="000F1706">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6D7BAE">
              <w:rPr>
                <w:rFonts w:ascii="Cambria" w:eastAsia="MS Mincho" w:hAnsi="Cambria" w:cs="Arial" w:hint="cs"/>
                <w:b/>
                <w:bCs/>
                <w:sz w:val="20"/>
                <w:szCs w:val="20"/>
                <w:rtl/>
              </w:rPr>
              <w:t>عدد الأيام ل</w:t>
            </w:r>
            <w:r w:rsidRPr="006D7BAE">
              <w:rPr>
                <w:rFonts w:ascii="Cambria" w:eastAsia="MS Mincho" w:hAnsi="Cambria" w:cs="Arial" w:hint="cs"/>
                <w:b/>
                <w:bCs/>
                <w:sz w:val="20"/>
                <w:szCs w:val="20"/>
                <w:rtl/>
                <w:lang w:bidi="ar-JO"/>
              </w:rPr>
              <w:t>تسليم أو تركيب السلع</w:t>
            </w:r>
          </w:p>
        </w:tc>
        <w:tc>
          <w:tcPr>
            <w:tcW w:w="1350" w:type="dxa"/>
            <w:shd w:val="clear" w:color="auto" w:fill="D9D9D9"/>
            <w:vAlign w:val="center"/>
          </w:tcPr>
          <w:p w14:paraId="2E2A0822" w14:textId="77777777" w:rsidR="00FF1FF8" w:rsidRPr="006D7BAE" w:rsidRDefault="00FF1FF8" w:rsidP="000F1706">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6D7BAE">
              <w:rPr>
                <w:rFonts w:ascii="Cambria" w:eastAsia="MS Mincho" w:hAnsi="Cambria" w:cs="Arial"/>
                <w:b/>
                <w:bCs/>
                <w:sz w:val="20"/>
                <w:szCs w:val="20"/>
              </w:rPr>
              <w:t>Warranty Offered</w:t>
            </w:r>
          </w:p>
          <w:p w14:paraId="1D86C570" w14:textId="77777777" w:rsidR="00FF1FF8" w:rsidRPr="006D7BAE" w:rsidRDefault="00FF1FF8" w:rsidP="000F1706">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6D7BAE">
              <w:rPr>
                <w:rFonts w:ascii="Cambria" w:eastAsia="MS Mincho" w:hAnsi="Cambria" w:cs="Arial"/>
                <w:b/>
                <w:bCs/>
                <w:sz w:val="20"/>
                <w:szCs w:val="20"/>
              </w:rPr>
              <w:t>Y/N</w:t>
            </w:r>
          </w:p>
          <w:p w14:paraId="56511F4B" w14:textId="77777777" w:rsidR="00FF1FF8" w:rsidRPr="006D7BAE" w:rsidRDefault="00FF1FF8" w:rsidP="000F1706">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tl/>
              </w:rPr>
            </w:pPr>
            <w:r w:rsidRPr="006D7BAE">
              <w:rPr>
                <w:rFonts w:ascii="Cambria" w:eastAsia="MS Mincho" w:hAnsi="Cambria" w:cs="Arial"/>
                <w:b/>
                <w:bCs/>
                <w:sz w:val="20"/>
                <w:szCs w:val="20"/>
              </w:rPr>
              <w:t>And Period of Warranty</w:t>
            </w:r>
          </w:p>
          <w:p w14:paraId="012A76A3" w14:textId="4323364A" w:rsidR="00FF1FF8" w:rsidRPr="00CD6591" w:rsidRDefault="00FF1FF8" w:rsidP="000F1706">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6D7BAE">
              <w:rPr>
                <w:rFonts w:ascii="Cambria" w:eastAsia="MS Mincho" w:hAnsi="Cambria" w:cs="Arial" w:hint="cs"/>
                <w:b/>
                <w:bCs/>
                <w:sz w:val="20"/>
                <w:szCs w:val="20"/>
                <w:rtl/>
              </w:rPr>
              <w:t xml:space="preserve">هل يوجد </w:t>
            </w:r>
            <w:r w:rsidR="00651367">
              <w:rPr>
                <w:rFonts w:ascii="Cambria" w:eastAsia="MS Mincho" w:hAnsi="Cambria" w:cs="Arial" w:hint="cs"/>
                <w:b/>
                <w:bCs/>
                <w:sz w:val="20"/>
                <w:szCs w:val="20"/>
                <w:rtl/>
              </w:rPr>
              <w:t>كفاله</w:t>
            </w:r>
            <w:r w:rsidR="00651367" w:rsidRPr="006D7BAE">
              <w:rPr>
                <w:rFonts w:ascii="Cambria" w:eastAsia="MS Mincho" w:hAnsi="Cambria" w:cs="Arial" w:hint="cs"/>
                <w:b/>
                <w:bCs/>
                <w:sz w:val="20"/>
                <w:szCs w:val="20"/>
                <w:rtl/>
              </w:rPr>
              <w:t xml:space="preserve"> </w:t>
            </w:r>
            <w:r w:rsidRPr="006D7BAE">
              <w:rPr>
                <w:rFonts w:ascii="Cambria" w:eastAsia="MS Mincho" w:hAnsi="Cambria" w:cs="Arial" w:hint="cs"/>
                <w:b/>
                <w:bCs/>
                <w:sz w:val="20"/>
                <w:szCs w:val="20"/>
                <w:rtl/>
              </w:rPr>
              <w:t>للسلع؟ يرجى تحديد مدتها</w:t>
            </w:r>
          </w:p>
        </w:tc>
        <w:tc>
          <w:tcPr>
            <w:tcW w:w="1350" w:type="dxa"/>
            <w:shd w:val="clear" w:color="auto" w:fill="D9D9D9"/>
          </w:tcPr>
          <w:p w14:paraId="0D5289A4" w14:textId="6A3C5BF9" w:rsidR="00FF1FF8" w:rsidRPr="006D7BAE" w:rsidRDefault="00651367" w:rsidP="000F1706">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Pr>
                <w:rFonts w:ascii="Cambria" w:eastAsia="MS Mincho" w:hAnsi="Cambria" w:cs="Arial"/>
                <w:b/>
                <w:bCs/>
                <w:sz w:val="20"/>
                <w:szCs w:val="20"/>
              </w:rPr>
              <w:t>Unit Cost</w:t>
            </w:r>
          </w:p>
        </w:tc>
      </w:tr>
      <w:tr w:rsidR="00FF1FF8" w:rsidRPr="00CD6591" w14:paraId="755EF06F" w14:textId="32771B31" w:rsidTr="005F5D10">
        <w:trPr>
          <w:trHeight w:val="51"/>
          <w:jc w:val="center"/>
        </w:trPr>
        <w:tc>
          <w:tcPr>
            <w:tcW w:w="966" w:type="dxa"/>
            <w:shd w:val="clear" w:color="auto" w:fill="D9D9D9" w:themeFill="background1" w:themeFillShade="D9"/>
            <w:vAlign w:val="center"/>
          </w:tcPr>
          <w:p w14:paraId="47CD1E7E" w14:textId="77777777" w:rsidR="00FF1FF8" w:rsidRDefault="00FF1FF8" w:rsidP="000F1706">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3169" w:type="dxa"/>
            <w:shd w:val="clear" w:color="auto" w:fill="D9D9D9" w:themeFill="background1" w:themeFillShade="D9"/>
            <w:vAlign w:val="center"/>
          </w:tcPr>
          <w:p w14:paraId="231796C0" w14:textId="77777777" w:rsidR="00FF1FF8" w:rsidRDefault="00FF1FF8" w:rsidP="000F1706">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Pr>
                <w:rFonts w:ascii="Cambria" w:eastAsia="MS Mincho" w:hAnsi="Cambria" w:cs="Arial"/>
                <w:b/>
                <w:bCs/>
                <w:sz w:val="20"/>
                <w:szCs w:val="20"/>
              </w:rPr>
              <w:t>Example</w:t>
            </w:r>
          </w:p>
        </w:tc>
        <w:tc>
          <w:tcPr>
            <w:tcW w:w="630" w:type="dxa"/>
            <w:shd w:val="clear" w:color="auto" w:fill="D9D9D9" w:themeFill="background1" w:themeFillShade="D9"/>
            <w:vAlign w:val="center"/>
          </w:tcPr>
          <w:p w14:paraId="5AFF0875" w14:textId="77777777" w:rsidR="00FF1FF8" w:rsidRPr="00CD6591" w:rsidRDefault="00FF1FF8" w:rsidP="000F1706">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Pr>
                <w:rFonts w:ascii="Cambria" w:eastAsia="MS Mincho" w:hAnsi="Cambria" w:cs="Arial"/>
                <w:b/>
                <w:bCs/>
                <w:sz w:val="20"/>
                <w:szCs w:val="20"/>
              </w:rPr>
              <w:t>2</w:t>
            </w:r>
          </w:p>
        </w:tc>
        <w:tc>
          <w:tcPr>
            <w:tcW w:w="990" w:type="dxa"/>
            <w:shd w:val="clear" w:color="auto" w:fill="D9D9D9" w:themeFill="background1" w:themeFillShade="D9"/>
            <w:vAlign w:val="center"/>
          </w:tcPr>
          <w:p w14:paraId="04F46000" w14:textId="77777777" w:rsidR="00FF1FF8" w:rsidRDefault="00FF1FF8" w:rsidP="000F1706">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2340" w:type="dxa"/>
            <w:shd w:val="clear" w:color="auto" w:fill="D9D9D9" w:themeFill="background1" w:themeFillShade="D9"/>
            <w:vAlign w:val="center"/>
          </w:tcPr>
          <w:p w14:paraId="2E139E44" w14:textId="35FE60FD" w:rsidR="00FF1FF8" w:rsidRPr="00CD6591" w:rsidRDefault="00FF1FF8" w:rsidP="000F1706">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Pr>
                <w:rFonts w:ascii="Cambria" w:eastAsia="MS Mincho" w:hAnsi="Cambria" w:cs="Arial"/>
                <w:b/>
                <w:bCs/>
                <w:sz w:val="20"/>
                <w:szCs w:val="20"/>
              </w:rPr>
              <w:t xml:space="preserve">Proposing 220V, 50Hz, </w:t>
            </w:r>
            <w:r w:rsidR="00774757">
              <w:rPr>
                <w:rFonts w:ascii="Cambria" w:eastAsia="MS Mincho" w:hAnsi="Cambria" w:cs="Arial"/>
                <w:b/>
                <w:bCs/>
                <w:sz w:val="20"/>
                <w:szCs w:val="20"/>
              </w:rPr>
              <w:t>5-liter</w:t>
            </w:r>
            <w:r>
              <w:rPr>
                <w:rFonts w:ascii="Cambria" w:eastAsia="MS Mincho" w:hAnsi="Cambria" w:cs="Arial"/>
                <w:b/>
                <w:bCs/>
                <w:sz w:val="20"/>
                <w:szCs w:val="20"/>
              </w:rPr>
              <w:t xml:space="preserve"> capacity, stainless steel</w:t>
            </w:r>
          </w:p>
        </w:tc>
        <w:tc>
          <w:tcPr>
            <w:tcW w:w="2520" w:type="dxa"/>
            <w:shd w:val="clear" w:color="auto" w:fill="D9D9D9" w:themeFill="background1" w:themeFillShade="D9"/>
            <w:vAlign w:val="center"/>
          </w:tcPr>
          <w:p w14:paraId="41AB6E5F" w14:textId="77777777" w:rsidR="00FF1FF8" w:rsidRDefault="00FF1FF8" w:rsidP="000F1706">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Pr>
                <w:rFonts w:ascii="Cambria" w:eastAsia="MS Mincho" w:hAnsi="Cambria" w:cs="Arial"/>
                <w:b/>
                <w:bCs/>
                <w:sz w:val="20"/>
                <w:szCs w:val="20"/>
              </w:rPr>
              <w:t>Yes</w:t>
            </w:r>
          </w:p>
        </w:tc>
        <w:tc>
          <w:tcPr>
            <w:tcW w:w="1620" w:type="dxa"/>
            <w:shd w:val="clear" w:color="auto" w:fill="D9D9D9" w:themeFill="background1" w:themeFillShade="D9"/>
            <w:vAlign w:val="center"/>
          </w:tcPr>
          <w:p w14:paraId="68B5F9EB" w14:textId="77777777" w:rsidR="00FF1FF8" w:rsidRDefault="00FF1FF8" w:rsidP="000F1706">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Pr>
                <w:rFonts w:ascii="Cambria" w:eastAsia="MS Mincho" w:hAnsi="Cambria" w:cs="Arial"/>
                <w:b/>
                <w:bCs/>
                <w:sz w:val="20"/>
                <w:szCs w:val="20"/>
              </w:rPr>
              <w:t>20</w:t>
            </w:r>
          </w:p>
        </w:tc>
        <w:tc>
          <w:tcPr>
            <w:tcW w:w="1350" w:type="dxa"/>
            <w:shd w:val="clear" w:color="auto" w:fill="D9D9D9" w:themeFill="background1" w:themeFillShade="D9"/>
            <w:vAlign w:val="center"/>
          </w:tcPr>
          <w:p w14:paraId="28418A2F" w14:textId="77777777" w:rsidR="00FF1FF8" w:rsidRDefault="00FF1FF8" w:rsidP="000F1706">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Pr>
                <w:rFonts w:ascii="Cambria" w:eastAsia="MS Mincho" w:hAnsi="Cambria" w:cs="Arial"/>
                <w:b/>
                <w:bCs/>
                <w:sz w:val="20"/>
                <w:szCs w:val="20"/>
              </w:rPr>
              <w:t>Yes - Three year</w:t>
            </w:r>
          </w:p>
        </w:tc>
        <w:tc>
          <w:tcPr>
            <w:tcW w:w="1350" w:type="dxa"/>
            <w:shd w:val="clear" w:color="auto" w:fill="D9D9D9" w:themeFill="background1" w:themeFillShade="D9"/>
          </w:tcPr>
          <w:p w14:paraId="1E5AECA3" w14:textId="77777777" w:rsidR="00FF1FF8" w:rsidRDefault="00FF1FF8" w:rsidP="000F1706">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r>
      <w:tr w:rsidR="00651367" w:rsidRPr="00436367" w14:paraId="0FB96029" w14:textId="2134E7C8" w:rsidTr="005F5D10">
        <w:trPr>
          <w:trHeight w:val="51"/>
          <w:jc w:val="center"/>
        </w:trPr>
        <w:tc>
          <w:tcPr>
            <w:tcW w:w="966" w:type="dxa"/>
            <w:tcBorders>
              <w:top w:val="single" w:sz="4" w:space="0" w:color="000000"/>
              <w:left w:val="single" w:sz="4" w:space="0" w:color="000000"/>
              <w:bottom w:val="single" w:sz="4" w:space="0" w:color="000000"/>
              <w:right w:val="single" w:sz="4" w:space="0" w:color="000000"/>
            </w:tcBorders>
            <w:vAlign w:val="center"/>
          </w:tcPr>
          <w:p w14:paraId="563AB77A" w14:textId="38E695D7" w:rsidR="00651367" w:rsidRPr="00436367" w:rsidRDefault="00651367" w:rsidP="00651367">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sz w:val="20"/>
                <w:szCs w:val="20"/>
              </w:rPr>
              <w:t>1</w:t>
            </w:r>
            <w:r w:rsidRPr="006667DE">
              <w:rPr>
                <w:rFonts w:ascii="Cambria" w:eastAsia="MS Mincho" w:hAnsi="Cambria" w:cs="Arial"/>
                <w:sz w:val="20"/>
                <w:szCs w:val="20"/>
              </w:rPr>
              <w:t>.1</w:t>
            </w:r>
          </w:p>
        </w:tc>
        <w:tc>
          <w:tcPr>
            <w:tcW w:w="3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DA58E" w14:textId="19FB507B" w:rsidR="00651367" w:rsidRPr="00436367" w:rsidRDefault="00651367" w:rsidP="005F5D10">
            <w:pPr>
              <w:pStyle w:val="NormalWeb"/>
              <w:kinsoku w:val="0"/>
              <w:overflowPunct w:val="0"/>
              <w:spacing w:before="0" w:beforeAutospacing="0" w:after="0" w:afterAutospacing="0"/>
              <w:contextualSpacing/>
              <w:textAlignment w:val="baseline"/>
              <w:rPr>
                <w:rFonts w:ascii="Cambria" w:eastAsia="MS Mincho" w:hAnsi="Cambria" w:cs="Arial"/>
                <w:sz w:val="20"/>
                <w:szCs w:val="20"/>
                <w:rtl/>
              </w:rPr>
            </w:pPr>
            <w:r w:rsidRPr="006667DE">
              <w:rPr>
                <w:rFonts w:ascii="Cambria" w:hAnsi="Cambria"/>
                <w:sz w:val="20"/>
                <w:szCs w:val="20"/>
              </w:rPr>
              <w:t>Chili Chopping Machine</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4F115" w14:textId="594B3A40" w:rsidR="00651367" w:rsidRPr="00436367" w:rsidRDefault="00651367" w:rsidP="00651367">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sidRPr="006667DE">
              <w:rPr>
                <w:rFonts w:ascii="Cambria" w:eastAsia="MS Mincho" w:hAnsi="Cambria" w:cs="Arial"/>
                <w:sz w:val="20"/>
                <w:szCs w:val="20"/>
              </w:rPr>
              <w:t>1</w:t>
            </w:r>
          </w:p>
        </w:tc>
        <w:tc>
          <w:tcPr>
            <w:tcW w:w="990" w:type="dxa"/>
            <w:tcBorders>
              <w:top w:val="single" w:sz="4" w:space="0" w:color="000000"/>
              <w:left w:val="single" w:sz="4" w:space="0" w:color="000000"/>
              <w:bottom w:val="single" w:sz="4" w:space="0" w:color="000000"/>
              <w:right w:val="single" w:sz="4" w:space="0" w:color="000000"/>
            </w:tcBorders>
            <w:vAlign w:val="center"/>
          </w:tcPr>
          <w:p w14:paraId="09018AD3" w14:textId="77777777" w:rsidR="00651367" w:rsidRPr="00436367" w:rsidRDefault="00651367" w:rsidP="00651367">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c>
          <w:tcPr>
            <w:tcW w:w="2340" w:type="dxa"/>
            <w:tcBorders>
              <w:top w:val="single" w:sz="4" w:space="0" w:color="000000"/>
              <w:left w:val="single" w:sz="4" w:space="0" w:color="000000"/>
              <w:bottom w:val="single" w:sz="4" w:space="0" w:color="000000"/>
              <w:right w:val="single" w:sz="4" w:space="0" w:color="000000"/>
            </w:tcBorders>
            <w:vAlign w:val="center"/>
          </w:tcPr>
          <w:p w14:paraId="1B376C1D" w14:textId="77777777" w:rsidR="00651367" w:rsidRPr="00436367" w:rsidRDefault="00651367" w:rsidP="00651367">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383B5580" w14:textId="77777777" w:rsidR="00651367" w:rsidRPr="00436367" w:rsidRDefault="00651367" w:rsidP="00651367">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574BD57B" w14:textId="77777777" w:rsidR="00651367" w:rsidRPr="00436367" w:rsidRDefault="00651367" w:rsidP="00651367">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1349C28D" w14:textId="77777777" w:rsidR="00651367" w:rsidRPr="00436367" w:rsidRDefault="00651367" w:rsidP="00651367">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c>
          <w:tcPr>
            <w:tcW w:w="1350" w:type="dxa"/>
            <w:tcBorders>
              <w:top w:val="single" w:sz="4" w:space="0" w:color="000000"/>
              <w:left w:val="single" w:sz="4" w:space="0" w:color="000000"/>
              <w:bottom w:val="single" w:sz="4" w:space="0" w:color="000000"/>
              <w:right w:val="single" w:sz="4" w:space="0" w:color="000000"/>
            </w:tcBorders>
          </w:tcPr>
          <w:p w14:paraId="05ACB0D6" w14:textId="77777777" w:rsidR="00651367" w:rsidRPr="00436367" w:rsidRDefault="00651367" w:rsidP="00651367">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r>
      <w:tr w:rsidR="00651367" w:rsidRPr="00436367" w14:paraId="6B445F0D" w14:textId="4D08B8AA" w:rsidTr="005F5D10">
        <w:trPr>
          <w:trHeight w:val="51"/>
          <w:jc w:val="center"/>
        </w:trPr>
        <w:tc>
          <w:tcPr>
            <w:tcW w:w="966" w:type="dxa"/>
            <w:tcBorders>
              <w:top w:val="single" w:sz="4" w:space="0" w:color="000000"/>
              <w:left w:val="single" w:sz="4" w:space="0" w:color="000000"/>
              <w:bottom w:val="single" w:sz="4" w:space="0" w:color="000000"/>
              <w:right w:val="single" w:sz="4" w:space="0" w:color="000000"/>
            </w:tcBorders>
            <w:vAlign w:val="center"/>
          </w:tcPr>
          <w:p w14:paraId="53608AD0" w14:textId="3606929A" w:rsidR="00651367" w:rsidRDefault="00651367" w:rsidP="00651367">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sz w:val="20"/>
                <w:szCs w:val="20"/>
              </w:rPr>
              <w:t>1.2</w:t>
            </w:r>
          </w:p>
        </w:tc>
        <w:tc>
          <w:tcPr>
            <w:tcW w:w="3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A1DBD" w14:textId="45619D06" w:rsidR="00651367" w:rsidRPr="00436367" w:rsidRDefault="00651367" w:rsidP="005F5D10">
            <w:pPr>
              <w:pStyle w:val="NormalWeb"/>
              <w:kinsoku w:val="0"/>
              <w:overflowPunct w:val="0"/>
              <w:spacing w:before="0" w:beforeAutospacing="0" w:after="0" w:afterAutospacing="0"/>
              <w:contextualSpacing/>
              <w:textAlignment w:val="baseline"/>
              <w:rPr>
                <w:rFonts w:ascii="Cambria" w:eastAsia="MS Mincho" w:hAnsi="Cambria" w:cs="Arial"/>
                <w:sz w:val="20"/>
                <w:szCs w:val="20"/>
                <w:rtl/>
              </w:rPr>
            </w:pPr>
            <w:r w:rsidRPr="006667DE">
              <w:rPr>
                <w:rFonts w:ascii="Cambria" w:hAnsi="Cambria"/>
                <w:sz w:val="20"/>
                <w:szCs w:val="20"/>
              </w:rPr>
              <w:t>Cucumber Punching Machine</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39CC6" w14:textId="4CD1BAEF" w:rsidR="00651367" w:rsidRPr="00436367" w:rsidRDefault="00651367" w:rsidP="00651367">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sidRPr="006667DE">
              <w:rPr>
                <w:rFonts w:ascii="Cambria" w:eastAsia="MS Mincho" w:hAnsi="Cambria" w:cs="Arial"/>
                <w:sz w:val="20"/>
                <w:szCs w:val="20"/>
              </w:rPr>
              <w:t>1</w:t>
            </w:r>
          </w:p>
        </w:tc>
        <w:tc>
          <w:tcPr>
            <w:tcW w:w="990" w:type="dxa"/>
            <w:tcBorders>
              <w:top w:val="single" w:sz="4" w:space="0" w:color="000000"/>
              <w:left w:val="single" w:sz="4" w:space="0" w:color="000000"/>
              <w:bottom w:val="single" w:sz="4" w:space="0" w:color="000000"/>
              <w:right w:val="single" w:sz="4" w:space="0" w:color="000000"/>
            </w:tcBorders>
            <w:vAlign w:val="center"/>
          </w:tcPr>
          <w:p w14:paraId="6F722BD9" w14:textId="77777777" w:rsidR="00651367" w:rsidRPr="00436367" w:rsidRDefault="00651367" w:rsidP="00651367">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c>
          <w:tcPr>
            <w:tcW w:w="2340" w:type="dxa"/>
            <w:tcBorders>
              <w:top w:val="single" w:sz="4" w:space="0" w:color="000000"/>
              <w:left w:val="single" w:sz="4" w:space="0" w:color="000000"/>
              <w:bottom w:val="single" w:sz="4" w:space="0" w:color="000000"/>
              <w:right w:val="single" w:sz="4" w:space="0" w:color="000000"/>
            </w:tcBorders>
            <w:vAlign w:val="center"/>
          </w:tcPr>
          <w:p w14:paraId="0A090E75" w14:textId="77777777" w:rsidR="00651367" w:rsidRPr="00436367" w:rsidRDefault="00651367" w:rsidP="00651367">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187C6444" w14:textId="77777777" w:rsidR="00651367" w:rsidRPr="00436367" w:rsidRDefault="00651367" w:rsidP="00651367">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771F3C4C" w14:textId="77777777" w:rsidR="00651367" w:rsidRPr="00436367" w:rsidRDefault="00651367" w:rsidP="00651367">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04592746" w14:textId="77777777" w:rsidR="00651367" w:rsidRPr="00436367" w:rsidRDefault="00651367" w:rsidP="00651367">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c>
          <w:tcPr>
            <w:tcW w:w="1350" w:type="dxa"/>
            <w:tcBorders>
              <w:top w:val="single" w:sz="4" w:space="0" w:color="000000"/>
              <w:left w:val="single" w:sz="4" w:space="0" w:color="000000"/>
              <w:bottom w:val="single" w:sz="4" w:space="0" w:color="000000"/>
              <w:right w:val="single" w:sz="4" w:space="0" w:color="000000"/>
            </w:tcBorders>
          </w:tcPr>
          <w:p w14:paraId="62A13111" w14:textId="77777777" w:rsidR="00651367" w:rsidRPr="00436367" w:rsidRDefault="00651367" w:rsidP="00651367">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r>
      <w:tr w:rsidR="00651367" w:rsidRPr="00436367" w14:paraId="516073A4" w14:textId="5CE434D0" w:rsidTr="005F5D10">
        <w:trPr>
          <w:trHeight w:val="51"/>
          <w:jc w:val="center"/>
        </w:trPr>
        <w:tc>
          <w:tcPr>
            <w:tcW w:w="966" w:type="dxa"/>
            <w:tcBorders>
              <w:top w:val="single" w:sz="4" w:space="0" w:color="000000"/>
              <w:left w:val="single" w:sz="4" w:space="0" w:color="000000"/>
              <w:bottom w:val="single" w:sz="4" w:space="0" w:color="000000"/>
              <w:right w:val="single" w:sz="4" w:space="0" w:color="000000"/>
            </w:tcBorders>
            <w:vAlign w:val="center"/>
          </w:tcPr>
          <w:p w14:paraId="382AC98D" w14:textId="24FD2ECE" w:rsidR="00651367" w:rsidRPr="00436367" w:rsidRDefault="00651367" w:rsidP="00651367">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sz w:val="20"/>
                <w:szCs w:val="20"/>
              </w:rPr>
              <w:t>1.3</w:t>
            </w:r>
          </w:p>
        </w:tc>
        <w:tc>
          <w:tcPr>
            <w:tcW w:w="3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2FD37" w14:textId="3A662A94" w:rsidR="00651367" w:rsidRPr="00436367" w:rsidRDefault="00651367" w:rsidP="005F5D10">
            <w:pPr>
              <w:pStyle w:val="NormalWeb"/>
              <w:kinsoku w:val="0"/>
              <w:overflowPunct w:val="0"/>
              <w:spacing w:before="0" w:beforeAutospacing="0" w:after="0" w:afterAutospacing="0"/>
              <w:contextualSpacing/>
              <w:textAlignment w:val="baseline"/>
              <w:rPr>
                <w:rFonts w:ascii="Cambria" w:eastAsia="MS Mincho" w:hAnsi="Cambria" w:cs="Arial"/>
                <w:sz w:val="20"/>
                <w:szCs w:val="20"/>
                <w:rtl/>
              </w:rPr>
            </w:pPr>
            <w:r w:rsidRPr="006667DE">
              <w:rPr>
                <w:rFonts w:ascii="Cambria" w:hAnsi="Cambria"/>
                <w:sz w:val="20"/>
                <w:szCs w:val="20"/>
              </w:rPr>
              <w:t>Olive Compressor</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8FC67" w14:textId="7C7C4568" w:rsidR="00651367" w:rsidRPr="00436367" w:rsidRDefault="00651367" w:rsidP="00651367">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sidRPr="006667DE">
              <w:rPr>
                <w:rFonts w:ascii="Cambria" w:eastAsia="MS Mincho" w:hAnsi="Cambria" w:cs="Arial"/>
                <w:sz w:val="20"/>
                <w:szCs w:val="20"/>
              </w:rPr>
              <w:t>1</w:t>
            </w:r>
          </w:p>
        </w:tc>
        <w:tc>
          <w:tcPr>
            <w:tcW w:w="990" w:type="dxa"/>
            <w:tcBorders>
              <w:top w:val="single" w:sz="4" w:space="0" w:color="000000"/>
              <w:left w:val="single" w:sz="4" w:space="0" w:color="000000"/>
              <w:bottom w:val="single" w:sz="4" w:space="0" w:color="000000"/>
              <w:right w:val="single" w:sz="4" w:space="0" w:color="000000"/>
            </w:tcBorders>
            <w:vAlign w:val="center"/>
          </w:tcPr>
          <w:p w14:paraId="2D37B198" w14:textId="77777777" w:rsidR="00651367" w:rsidRPr="00436367" w:rsidRDefault="00651367" w:rsidP="00651367">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c>
          <w:tcPr>
            <w:tcW w:w="2340" w:type="dxa"/>
            <w:tcBorders>
              <w:top w:val="single" w:sz="4" w:space="0" w:color="000000"/>
              <w:left w:val="single" w:sz="4" w:space="0" w:color="000000"/>
              <w:bottom w:val="single" w:sz="4" w:space="0" w:color="000000"/>
              <w:right w:val="single" w:sz="4" w:space="0" w:color="000000"/>
            </w:tcBorders>
            <w:vAlign w:val="center"/>
          </w:tcPr>
          <w:p w14:paraId="4CA4D435" w14:textId="77777777" w:rsidR="00651367" w:rsidRPr="00436367" w:rsidRDefault="00651367" w:rsidP="00651367">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6A6DD3BC" w14:textId="77777777" w:rsidR="00651367" w:rsidRPr="00436367" w:rsidRDefault="00651367" w:rsidP="00651367">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1260D560" w14:textId="77777777" w:rsidR="00651367" w:rsidRPr="00436367" w:rsidRDefault="00651367" w:rsidP="00651367">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27E683F1" w14:textId="77777777" w:rsidR="00651367" w:rsidRPr="00436367" w:rsidRDefault="00651367" w:rsidP="00651367">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c>
          <w:tcPr>
            <w:tcW w:w="1350" w:type="dxa"/>
            <w:tcBorders>
              <w:top w:val="single" w:sz="4" w:space="0" w:color="000000"/>
              <w:left w:val="single" w:sz="4" w:space="0" w:color="000000"/>
              <w:bottom w:val="single" w:sz="4" w:space="0" w:color="000000"/>
              <w:right w:val="single" w:sz="4" w:space="0" w:color="000000"/>
            </w:tcBorders>
          </w:tcPr>
          <w:p w14:paraId="39CAEF06" w14:textId="77777777" w:rsidR="00651367" w:rsidRPr="00436367" w:rsidRDefault="00651367" w:rsidP="00651367">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r>
      <w:tr w:rsidR="00651367" w:rsidRPr="00436367" w14:paraId="32FD58B1" w14:textId="39407C64" w:rsidTr="005F5D10">
        <w:trPr>
          <w:trHeight w:val="51"/>
          <w:jc w:val="center"/>
        </w:trPr>
        <w:tc>
          <w:tcPr>
            <w:tcW w:w="966" w:type="dxa"/>
            <w:tcBorders>
              <w:top w:val="single" w:sz="4" w:space="0" w:color="000000"/>
              <w:left w:val="single" w:sz="4" w:space="0" w:color="000000"/>
              <w:bottom w:val="single" w:sz="4" w:space="0" w:color="000000"/>
              <w:right w:val="single" w:sz="4" w:space="0" w:color="000000"/>
            </w:tcBorders>
            <w:vAlign w:val="center"/>
          </w:tcPr>
          <w:p w14:paraId="7C41322A" w14:textId="467F9839" w:rsidR="00651367" w:rsidRDefault="00651367" w:rsidP="00651367">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sz w:val="20"/>
                <w:szCs w:val="20"/>
              </w:rPr>
              <w:t>2</w:t>
            </w:r>
            <w:r w:rsidRPr="006667DE">
              <w:rPr>
                <w:rFonts w:ascii="Cambria" w:eastAsia="MS Mincho" w:hAnsi="Cambria" w:cs="Arial"/>
                <w:sz w:val="20"/>
                <w:szCs w:val="20"/>
              </w:rPr>
              <w:t>.1</w:t>
            </w:r>
          </w:p>
        </w:tc>
        <w:tc>
          <w:tcPr>
            <w:tcW w:w="3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E826C" w14:textId="1430F804" w:rsidR="00651367" w:rsidRPr="00436367" w:rsidRDefault="00651367" w:rsidP="005F5D10">
            <w:pPr>
              <w:pStyle w:val="NormalWeb"/>
              <w:kinsoku w:val="0"/>
              <w:overflowPunct w:val="0"/>
              <w:spacing w:before="0" w:beforeAutospacing="0" w:after="0" w:afterAutospacing="0"/>
              <w:contextualSpacing/>
              <w:textAlignment w:val="baseline"/>
              <w:rPr>
                <w:rFonts w:ascii="Cambria" w:eastAsia="MS Mincho" w:hAnsi="Cambria" w:cs="Arial"/>
                <w:sz w:val="20"/>
                <w:szCs w:val="20"/>
                <w:rtl/>
              </w:rPr>
            </w:pPr>
            <w:r>
              <w:rPr>
                <w:rFonts w:ascii="Cambria" w:hAnsi="Cambria"/>
                <w:sz w:val="20"/>
                <w:szCs w:val="20"/>
              </w:rPr>
              <w:t>Chil</w:t>
            </w:r>
            <w:r w:rsidRPr="006667DE">
              <w:rPr>
                <w:rFonts w:ascii="Cambria" w:hAnsi="Cambria"/>
                <w:sz w:val="20"/>
                <w:szCs w:val="20"/>
              </w:rPr>
              <w:t>i Chopping Machine</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E4B2A" w14:textId="35A77A5C" w:rsidR="00651367" w:rsidRPr="00436367" w:rsidRDefault="00651367" w:rsidP="00651367">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sidRPr="006667DE">
              <w:rPr>
                <w:rFonts w:ascii="Cambria" w:eastAsia="MS Mincho" w:hAnsi="Cambria" w:cs="Arial"/>
                <w:sz w:val="20"/>
                <w:szCs w:val="20"/>
              </w:rPr>
              <w:t>1</w:t>
            </w:r>
          </w:p>
        </w:tc>
        <w:tc>
          <w:tcPr>
            <w:tcW w:w="990" w:type="dxa"/>
            <w:tcBorders>
              <w:top w:val="single" w:sz="4" w:space="0" w:color="000000"/>
              <w:left w:val="single" w:sz="4" w:space="0" w:color="000000"/>
              <w:bottom w:val="single" w:sz="4" w:space="0" w:color="000000"/>
              <w:right w:val="single" w:sz="4" w:space="0" w:color="000000"/>
            </w:tcBorders>
            <w:vAlign w:val="center"/>
          </w:tcPr>
          <w:p w14:paraId="09A673B0" w14:textId="77777777" w:rsidR="00651367" w:rsidRPr="00436367" w:rsidRDefault="00651367" w:rsidP="00651367">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c>
          <w:tcPr>
            <w:tcW w:w="2340" w:type="dxa"/>
            <w:tcBorders>
              <w:top w:val="single" w:sz="4" w:space="0" w:color="000000"/>
              <w:left w:val="single" w:sz="4" w:space="0" w:color="000000"/>
              <w:bottom w:val="single" w:sz="4" w:space="0" w:color="000000"/>
              <w:right w:val="single" w:sz="4" w:space="0" w:color="000000"/>
            </w:tcBorders>
            <w:vAlign w:val="center"/>
          </w:tcPr>
          <w:p w14:paraId="51B0C9DA" w14:textId="77777777" w:rsidR="00651367" w:rsidRPr="00436367" w:rsidRDefault="00651367" w:rsidP="00651367">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063CA2C4" w14:textId="77777777" w:rsidR="00651367" w:rsidRPr="00436367" w:rsidRDefault="00651367" w:rsidP="00651367">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5F3CE243" w14:textId="77777777" w:rsidR="00651367" w:rsidRPr="00436367" w:rsidRDefault="00651367" w:rsidP="00651367">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3DC112DC" w14:textId="77777777" w:rsidR="00651367" w:rsidRPr="00436367" w:rsidRDefault="00651367" w:rsidP="00651367">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c>
          <w:tcPr>
            <w:tcW w:w="1350" w:type="dxa"/>
            <w:tcBorders>
              <w:top w:val="single" w:sz="4" w:space="0" w:color="000000"/>
              <w:left w:val="single" w:sz="4" w:space="0" w:color="000000"/>
              <w:bottom w:val="single" w:sz="4" w:space="0" w:color="000000"/>
              <w:right w:val="single" w:sz="4" w:space="0" w:color="000000"/>
            </w:tcBorders>
          </w:tcPr>
          <w:p w14:paraId="79F0DF8B" w14:textId="77777777" w:rsidR="00651367" w:rsidRPr="00436367" w:rsidRDefault="00651367" w:rsidP="00651367">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r>
      <w:tr w:rsidR="00651367" w:rsidRPr="00436367" w14:paraId="34955D24" w14:textId="28BCC1D2" w:rsidTr="005F5D10">
        <w:trPr>
          <w:trHeight w:val="51"/>
          <w:jc w:val="center"/>
        </w:trPr>
        <w:tc>
          <w:tcPr>
            <w:tcW w:w="966" w:type="dxa"/>
            <w:tcBorders>
              <w:top w:val="single" w:sz="4" w:space="0" w:color="000000"/>
              <w:left w:val="single" w:sz="4" w:space="0" w:color="000000"/>
              <w:bottom w:val="single" w:sz="4" w:space="0" w:color="000000"/>
              <w:right w:val="single" w:sz="4" w:space="0" w:color="000000"/>
            </w:tcBorders>
            <w:vAlign w:val="center"/>
          </w:tcPr>
          <w:p w14:paraId="6671E723" w14:textId="750DEB25" w:rsidR="00651367" w:rsidRPr="00436367" w:rsidRDefault="00651367" w:rsidP="00651367">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sz w:val="20"/>
                <w:szCs w:val="20"/>
              </w:rPr>
              <w:t>2.2</w:t>
            </w:r>
          </w:p>
        </w:tc>
        <w:tc>
          <w:tcPr>
            <w:tcW w:w="3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D1ADB" w14:textId="140CF269" w:rsidR="00651367" w:rsidRPr="00436367" w:rsidRDefault="00651367" w:rsidP="005F5D10">
            <w:pPr>
              <w:pStyle w:val="NormalWeb"/>
              <w:kinsoku w:val="0"/>
              <w:overflowPunct w:val="0"/>
              <w:spacing w:before="0" w:beforeAutospacing="0" w:after="0" w:afterAutospacing="0"/>
              <w:contextualSpacing/>
              <w:textAlignment w:val="baseline"/>
              <w:rPr>
                <w:rFonts w:ascii="Cambria" w:eastAsia="MS Mincho" w:hAnsi="Cambria" w:cs="Arial"/>
                <w:sz w:val="20"/>
                <w:szCs w:val="20"/>
                <w:rtl/>
              </w:rPr>
            </w:pPr>
            <w:r w:rsidRPr="006667DE">
              <w:rPr>
                <w:rFonts w:ascii="Cambria" w:hAnsi="Cambria"/>
                <w:sz w:val="20"/>
                <w:szCs w:val="20"/>
              </w:rPr>
              <w:t>Turnip Chopping Machine</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C280B" w14:textId="4FBC5679" w:rsidR="00651367" w:rsidRPr="00436367" w:rsidRDefault="00651367" w:rsidP="00651367">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sidRPr="006667DE">
              <w:rPr>
                <w:rFonts w:ascii="Cambria" w:eastAsia="MS Mincho" w:hAnsi="Cambria" w:cs="Arial"/>
                <w:sz w:val="20"/>
                <w:szCs w:val="20"/>
              </w:rPr>
              <w:t>1</w:t>
            </w:r>
          </w:p>
        </w:tc>
        <w:tc>
          <w:tcPr>
            <w:tcW w:w="990" w:type="dxa"/>
            <w:tcBorders>
              <w:top w:val="single" w:sz="4" w:space="0" w:color="000000"/>
              <w:left w:val="single" w:sz="4" w:space="0" w:color="000000"/>
              <w:bottom w:val="single" w:sz="4" w:space="0" w:color="000000"/>
              <w:right w:val="single" w:sz="4" w:space="0" w:color="000000"/>
            </w:tcBorders>
            <w:vAlign w:val="center"/>
          </w:tcPr>
          <w:p w14:paraId="6458D15C" w14:textId="77777777" w:rsidR="00651367" w:rsidRPr="00436367" w:rsidRDefault="00651367" w:rsidP="00651367">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c>
          <w:tcPr>
            <w:tcW w:w="2340" w:type="dxa"/>
            <w:tcBorders>
              <w:top w:val="single" w:sz="4" w:space="0" w:color="000000"/>
              <w:left w:val="single" w:sz="4" w:space="0" w:color="000000"/>
              <w:bottom w:val="single" w:sz="4" w:space="0" w:color="000000"/>
              <w:right w:val="single" w:sz="4" w:space="0" w:color="000000"/>
            </w:tcBorders>
            <w:vAlign w:val="center"/>
          </w:tcPr>
          <w:p w14:paraId="3E64AC6F" w14:textId="77777777" w:rsidR="00651367" w:rsidRPr="00436367" w:rsidRDefault="00651367" w:rsidP="00651367">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3737FB63" w14:textId="77777777" w:rsidR="00651367" w:rsidRPr="00436367" w:rsidRDefault="00651367" w:rsidP="00651367">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79B3CF5E" w14:textId="77777777" w:rsidR="00651367" w:rsidRPr="00436367" w:rsidRDefault="00651367" w:rsidP="00651367">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02273127" w14:textId="77777777" w:rsidR="00651367" w:rsidRPr="00436367" w:rsidRDefault="00651367" w:rsidP="00651367">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c>
          <w:tcPr>
            <w:tcW w:w="1350" w:type="dxa"/>
            <w:tcBorders>
              <w:top w:val="single" w:sz="4" w:space="0" w:color="000000"/>
              <w:left w:val="single" w:sz="4" w:space="0" w:color="000000"/>
              <w:bottom w:val="single" w:sz="4" w:space="0" w:color="000000"/>
              <w:right w:val="single" w:sz="4" w:space="0" w:color="000000"/>
            </w:tcBorders>
          </w:tcPr>
          <w:p w14:paraId="6C646589" w14:textId="77777777" w:rsidR="00651367" w:rsidRPr="00436367" w:rsidRDefault="00651367" w:rsidP="00651367">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r>
      <w:tr w:rsidR="00651367" w:rsidRPr="00436367" w14:paraId="7A477AE5" w14:textId="62982736" w:rsidTr="005F5D10">
        <w:trPr>
          <w:trHeight w:val="51"/>
          <w:jc w:val="center"/>
        </w:trPr>
        <w:tc>
          <w:tcPr>
            <w:tcW w:w="966" w:type="dxa"/>
            <w:tcBorders>
              <w:top w:val="single" w:sz="4" w:space="0" w:color="000000"/>
              <w:left w:val="single" w:sz="4" w:space="0" w:color="000000"/>
              <w:bottom w:val="single" w:sz="4" w:space="0" w:color="000000"/>
              <w:right w:val="single" w:sz="4" w:space="0" w:color="000000"/>
            </w:tcBorders>
            <w:vAlign w:val="center"/>
          </w:tcPr>
          <w:p w14:paraId="1E23EA0D" w14:textId="074E3FDE" w:rsidR="00651367" w:rsidRDefault="00651367" w:rsidP="00651367">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sz w:val="20"/>
                <w:szCs w:val="20"/>
              </w:rPr>
              <w:t>2</w:t>
            </w:r>
            <w:r w:rsidRPr="006667DE">
              <w:rPr>
                <w:rFonts w:ascii="Cambria" w:eastAsia="MS Mincho" w:hAnsi="Cambria" w:cs="Arial"/>
                <w:sz w:val="20"/>
                <w:szCs w:val="20"/>
              </w:rPr>
              <w:t>.3</w:t>
            </w:r>
          </w:p>
        </w:tc>
        <w:tc>
          <w:tcPr>
            <w:tcW w:w="3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6AEB7" w14:textId="68D6B722" w:rsidR="00651367" w:rsidRPr="00436367" w:rsidRDefault="00651367" w:rsidP="005F5D10">
            <w:pPr>
              <w:pStyle w:val="NormalWeb"/>
              <w:kinsoku w:val="0"/>
              <w:overflowPunct w:val="0"/>
              <w:spacing w:before="0" w:beforeAutospacing="0" w:after="0" w:afterAutospacing="0"/>
              <w:contextualSpacing/>
              <w:textAlignment w:val="baseline"/>
              <w:rPr>
                <w:rFonts w:ascii="Cambria" w:eastAsia="MS Mincho" w:hAnsi="Cambria" w:cs="Arial"/>
                <w:sz w:val="20"/>
                <w:szCs w:val="20"/>
                <w:rtl/>
              </w:rPr>
            </w:pPr>
            <w:r w:rsidRPr="006667DE">
              <w:rPr>
                <w:rFonts w:ascii="Cambria" w:hAnsi="Cambria"/>
                <w:sz w:val="20"/>
                <w:szCs w:val="20"/>
              </w:rPr>
              <w:t>Cucumber Chopping Machine</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992F2" w14:textId="103C724A" w:rsidR="00651367" w:rsidRPr="00436367" w:rsidRDefault="00651367" w:rsidP="00651367">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sidRPr="006667DE">
              <w:rPr>
                <w:rFonts w:ascii="Cambria" w:eastAsia="MS Mincho" w:hAnsi="Cambria" w:cs="Arial"/>
                <w:sz w:val="20"/>
                <w:szCs w:val="20"/>
              </w:rPr>
              <w:t>1</w:t>
            </w:r>
          </w:p>
        </w:tc>
        <w:tc>
          <w:tcPr>
            <w:tcW w:w="990" w:type="dxa"/>
            <w:tcBorders>
              <w:top w:val="single" w:sz="4" w:space="0" w:color="000000"/>
              <w:left w:val="single" w:sz="4" w:space="0" w:color="000000"/>
              <w:bottom w:val="single" w:sz="4" w:space="0" w:color="000000"/>
              <w:right w:val="single" w:sz="4" w:space="0" w:color="000000"/>
            </w:tcBorders>
            <w:vAlign w:val="center"/>
          </w:tcPr>
          <w:p w14:paraId="61874067" w14:textId="77777777" w:rsidR="00651367" w:rsidRPr="00436367" w:rsidRDefault="00651367" w:rsidP="00651367">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c>
          <w:tcPr>
            <w:tcW w:w="2340" w:type="dxa"/>
            <w:tcBorders>
              <w:top w:val="single" w:sz="4" w:space="0" w:color="000000"/>
              <w:left w:val="single" w:sz="4" w:space="0" w:color="000000"/>
              <w:bottom w:val="single" w:sz="4" w:space="0" w:color="000000"/>
              <w:right w:val="single" w:sz="4" w:space="0" w:color="000000"/>
            </w:tcBorders>
            <w:vAlign w:val="center"/>
          </w:tcPr>
          <w:p w14:paraId="1CBE9E3D" w14:textId="77777777" w:rsidR="00651367" w:rsidRPr="00436367" w:rsidRDefault="00651367" w:rsidP="00651367">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57C95670" w14:textId="77777777" w:rsidR="00651367" w:rsidRPr="00436367" w:rsidRDefault="00651367" w:rsidP="00651367">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6205DD14" w14:textId="77777777" w:rsidR="00651367" w:rsidRPr="00436367" w:rsidRDefault="00651367" w:rsidP="00651367">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15FF32AB" w14:textId="77777777" w:rsidR="00651367" w:rsidRPr="00436367" w:rsidRDefault="00651367" w:rsidP="00651367">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c>
          <w:tcPr>
            <w:tcW w:w="1350" w:type="dxa"/>
            <w:tcBorders>
              <w:top w:val="single" w:sz="4" w:space="0" w:color="000000"/>
              <w:left w:val="single" w:sz="4" w:space="0" w:color="000000"/>
              <w:bottom w:val="single" w:sz="4" w:space="0" w:color="000000"/>
              <w:right w:val="single" w:sz="4" w:space="0" w:color="000000"/>
            </w:tcBorders>
          </w:tcPr>
          <w:p w14:paraId="022538EF" w14:textId="77777777" w:rsidR="00651367" w:rsidRPr="00436367" w:rsidRDefault="00651367" w:rsidP="00651367">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r>
      <w:tr w:rsidR="00651367" w:rsidRPr="00436367" w14:paraId="7DC3A2E8" w14:textId="6905D508" w:rsidTr="005F5D10">
        <w:trPr>
          <w:trHeight w:val="51"/>
          <w:jc w:val="center"/>
        </w:trPr>
        <w:tc>
          <w:tcPr>
            <w:tcW w:w="966" w:type="dxa"/>
            <w:tcBorders>
              <w:top w:val="single" w:sz="4" w:space="0" w:color="000000"/>
              <w:left w:val="single" w:sz="4" w:space="0" w:color="000000"/>
              <w:bottom w:val="single" w:sz="4" w:space="0" w:color="000000"/>
              <w:right w:val="single" w:sz="4" w:space="0" w:color="000000"/>
            </w:tcBorders>
            <w:vAlign w:val="center"/>
          </w:tcPr>
          <w:p w14:paraId="7E25DBC8" w14:textId="79F939AD" w:rsidR="00651367" w:rsidRDefault="00651367" w:rsidP="00651367">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sz w:val="20"/>
                <w:szCs w:val="20"/>
              </w:rPr>
              <w:t>2</w:t>
            </w:r>
            <w:r w:rsidRPr="006667DE">
              <w:rPr>
                <w:rFonts w:ascii="Cambria" w:eastAsia="MS Mincho" w:hAnsi="Cambria" w:cs="Arial"/>
                <w:sz w:val="20"/>
                <w:szCs w:val="20"/>
              </w:rPr>
              <w:t>.4</w:t>
            </w:r>
          </w:p>
        </w:tc>
        <w:tc>
          <w:tcPr>
            <w:tcW w:w="3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D7415" w14:textId="4AF43FAA" w:rsidR="00651367" w:rsidRPr="00436367" w:rsidRDefault="00651367" w:rsidP="005F5D10">
            <w:pPr>
              <w:pStyle w:val="NormalWeb"/>
              <w:kinsoku w:val="0"/>
              <w:overflowPunct w:val="0"/>
              <w:spacing w:before="0" w:beforeAutospacing="0" w:after="0" w:afterAutospacing="0"/>
              <w:contextualSpacing/>
              <w:textAlignment w:val="baseline"/>
              <w:rPr>
                <w:rFonts w:ascii="Cambria" w:eastAsia="MS Mincho" w:hAnsi="Cambria" w:cs="Arial"/>
                <w:sz w:val="20"/>
                <w:szCs w:val="20"/>
                <w:rtl/>
              </w:rPr>
            </w:pPr>
            <w:r w:rsidRPr="006667DE">
              <w:rPr>
                <w:rFonts w:ascii="Cambria" w:hAnsi="Cambria"/>
                <w:sz w:val="20"/>
                <w:szCs w:val="20"/>
              </w:rPr>
              <w:t>Cucumber Punching Machine</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AF6D0" w14:textId="173B36E6" w:rsidR="00651367" w:rsidRPr="00436367" w:rsidRDefault="00651367" w:rsidP="00651367">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sidRPr="006667DE">
              <w:rPr>
                <w:rFonts w:ascii="Cambria" w:eastAsia="MS Mincho" w:hAnsi="Cambria" w:cs="Arial"/>
                <w:sz w:val="20"/>
                <w:szCs w:val="20"/>
              </w:rPr>
              <w:t>1</w:t>
            </w:r>
          </w:p>
        </w:tc>
        <w:tc>
          <w:tcPr>
            <w:tcW w:w="990" w:type="dxa"/>
            <w:tcBorders>
              <w:top w:val="single" w:sz="4" w:space="0" w:color="000000"/>
              <w:left w:val="single" w:sz="4" w:space="0" w:color="000000"/>
              <w:bottom w:val="single" w:sz="4" w:space="0" w:color="000000"/>
              <w:right w:val="single" w:sz="4" w:space="0" w:color="000000"/>
            </w:tcBorders>
            <w:vAlign w:val="center"/>
          </w:tcPr>
          <w:p w14:paraId="2EAB5158" w14:textId="77777777" w:rsidR="00651367" w:rsidRPr="00436367" w:rsidRDefault="00651367" w:rsidP="00651367">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c>
          <w:tcPr>
            <w:tcW w:w="2340" w:type="dxa"/>
            <w:tcBorders>
              <w:top w:val="single" w:sz="4" w:space="0" w:color="000000"/>
              <w:left w:val="single" w:sz="4" w:space="0" w:color="000000"/>
              <w:bottom w:val="single" w:sz="4" w:space="0" w:color="000000"/>
              <w:right w:val="single" w:sz="4" w:space="0" w:color="000000"/>
            </w:tcBorders>
            <w:vAlign w:val="center"/>
          </w:tcPr>
          <w:p w14:paraId="7D5C7741" w14:textId="77777777" w:rsidR="00651367" w:rsidRPr="00436367" w:rsidRDefault="00651367" w:rsidP="00651367">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5F57F418" w14:textId="77777777" w:rsidR="00651367" w:rsidRPr="00436367" w:rsidRDefault="00651367" w:rsidP="00651367">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4C3C23BF" w14:textId="77777777" w:rsidR="00651367" w:rsidRPr="00436367" w:rsidRDefault="00651367" w:rsidP="00651367">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3A3426DC" w14:textId="77777777" w:rsidR="00651367" w:rsidRPr="00436367" w:rsidRDefault="00651367" w:rsidP="00651367">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c>
          <w:tcPr>
            <w:tcW w:w="1350" w:type="dxa"/>
            <w:tcBorders>
              <w:top w:val="single" w:sz="4" w:space="0" w:color="000000"/>
              <w:left w:val="single" w:sz="4" w:space="0" w:color="000000"/>
              <w:bottom w:val="single" w:sz="4" w:space="0" w:color="000000"/>
              <w:right w:val="single" w:sz="4" w:space="0" w:color="000000"/>
            </w:tcBorders>
          </w:tcPr>
          <w:p w14:paraId="1FCA7432" w14:textId="77777777" w:rsidR="00651367" w:rsidRPr="00436367" w:rsidRDefault="00651367" w:rsidP="00651367">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r>
      <w:tr w:rsidR="00651367" w:rsidRPr="00436367" w14:paraId="58F8F03E" w14:textId="77777777" w:rsidTr="005F5D10">
        <w:trPr>
          <w:trHeight w:val="51"/>
          <w:jc w:val="center"/>
        </w:trPr>
        <w:tc>
          <w:tcPr>
            <w:tcW w:w="966" w:type="dxa"/>
            <w:tcBorders>
              <w:top w:val="single" w:sz="4" w:space="0" w:color="000000"/>
              <w:left w:val="single" w:sz="4" w:space="0" w:color="000000"/>
              <w:bottom w:val="single" w:sz="4" w:space="0" w:color="000000"/>
              <w:right w:val="single" w:sz="4" w:space="0" w:color="000000"/>
            </w:tcBorders>
            <w:vAlign w:val="center"/>
          </w:tcPr>
          <w:p w14:paraId="246CE4EA" w14:textId="28FDB8D1" w:rsidR="00651367" w:rsidDel="00651367" w:rsidRDefault="00651367" w:rsidP="00651367">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sz w:val="20"/>
                <w:szCs w:val="20"/>
              </w:rPr>
              <w:t>3</w:t>
            </w:r>
            <w:r w:rsidRPr="006667DE">
              <w:rPr>
                <w:rFonts w:ascii="Cambria" w:eastAsia="MS Mincho" w:hAnsi="Cambria" w:cs="Arial"/>
                <w:sz w:val="20"/>
                <w:szCs w:val="20"/>
              </w:rPr>
              <w:t>.1</w:t>
            </w:r>
          </w:p>
        </w:tc>
        <w:tc>
          <w:tcPr>
            <w:tcW w:w="3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6BA5C" w14:textId="28A7E0C6" w:rsidR="00651367" w:rsidDel="00651367" w:rsidRDefault="00651367" w:rsidP="005F5D10">
            <w:pPr>
              <w:pStyle w:val="NormalWeb"/>
              <w:kinsoku w:val="0"/>
              <w:overflowPunct w:val="0"/>
              <w:spacing w:before="0" w:beforeAutospacing="0" w:after="0" w:afterAutospacing="0"/>
              <w:contextualSpacing/>
              <w:textAlignment w:val="baseline"/>
              <w:rPr>
                <w:rFonts w:ascii="Cambria" w:hAnsi="Cambria"/>
                <w:sz w:val="20"/>
                <w:szCs w:val="20"/>
              </w:rPr>
            </w:pPr>
            <w:r>
              <w:rPr>
                <w:rFonts w:ascii="Cambria" w:hAnsi="Cambria"/>
                <w:sz w:val="20"/>
                <w:szCs w:val="20"/>
              </w:rPr>
              <w:t>Chil</w:t>
            </w:r>
            <w:r w:rsidRPr="006667DE">
              <w:rPr>
                <w:rFonts w:ascii="Cambria" w:hAnsi="Cambria"/>
                <w:sz w:val="20"/>
                <w:szCs w:val="20"/>
              </w:rPr>
              <w:t>i Chopping Machine</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7FB45" w14:textId="4B66E445" w:rsidR="00651367" w:rsidDel="00651367" w:rsidRDefault="00651367" w:rsidP="00651367">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sidRPr="006667DE">
              <w:rPr>
                <w:rFonts w:ascii="Cambria" w:eastAsia="MS Mincho" w:hAnsi="Cambria" w:cs="Arial"/>
                <w:sz w:val="20"/>
                <w:szCs w:val="20"/>
              </w:rPr>
              <w:t>1</w:t>
            </w:r>
          </w:p>
        </w:tc>
        <w:tc>
          <w:tcPr>
            <w:tcW w:w="990" w:type="dxa"/>
            <w:tcBorders>
              <w:top w:val="single" w:sz="4" w:space="0" w:color="000000"/>
              <w:left w:val="single" w:sz="4" w:space="0" w:color="000000"/>
              <w:bottom w:val="single" w:sz="4" w:space="0" w:color="000000"/>
              <w:right w:val="single" w:sz="4" w:space="0" w:color="000000"/>
            </w:tcBorders>
            <w:vAlign w:val="center"/>
          </w:tcPr>
          <w:p w14:paraId="62EF411C" w14:textId="77777777" w:rsidR="00651367" w:rsidRPr="00436367" w:rsidRDefault="00651367" w:rsidP="00651367">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c>
          <w:tcPr>
            <w:tcW w:w="2340" w:type="dxa"/>
            <w:tcBorders>
              <w:top w:val="single" w:sz="4" w:space="0" w:color="000000"/>
              <w:left w:val="single" w:sz="4" w:space="0" w:color="000000"/>
              <w:bottom w:val="single" w:sz="4" w:space="0" w:color="000000"/>
              <w:right w:val="single" w:sz="4" w:space="0" w:color="000000"/>
            </w:tcBorders>
            <w:vAlign w:val="center"/>
          </w:tcPr>
          <w:p w14:paraId="0FA1B99C" w14:textId="77777777" w:rsidR="00651367" w:rsidRPr="00436367" w:rsidRDefault="00651367" w:rsidP="00651367">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4A5A5D27" w14:textId="77777777" w:rsidR="00651367" w:rsidRPr="00436367" w:rsidRDefault="00651367" w:rsidP="00651367">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07B485F3" w14:textId="77777777" w:rsidR="00651367" w:rsidRPr="00436367" w:rsidRDefault="00651367" w:rsidP="00651367">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33837A85" w14:textId="77777777" w:rsidR="00651367" w:rsidRPr="00436367" w:rsidRDefault="00651367" w:rsidP="00651367">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c>
          <w:tcPr>
            <w:tcW w:w="1350" w:type="dxa"/>
            <w:tcBorders>
              <w:top w:val="single" w:sz="4" w:space="0" w:color="000000"/>
              <w:left w:val="single" w:sz="4" w:space="0" w:color="000000"/>
              <w:bottom w:val="single" w:sz="4" w:space="0" w:color="000000"/>
              <w:right w:val="single" w:sz="4" w:space="0" w:color="000000"/>
            </w:tcBorders>
          </w:tcPr>
          <w:p w14:paraId="55FFFF7B" w14:textId="77777777" w:rsidR="00651367" w:rsidRPr="00436367" w:rsidRDefault="00651367" w:rsidP="00651367">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r>
      <w:tr w:rsidR="00651367" w:rsidRPr="00436367" w14:paraId="148DBD77" w14:textId="77777777" w:rsidTr="005F5D10">
        <w:trPr>
          <w:trHeight w:val="51"/>
          <w:jc w:val="center"/>
        </w:trPr>
        <w:tc>
          <w:tcPr>
            <w:tcW w:w="966" w:type="dxa"/>
            <w:tcBorders>
              <w:top w:val="single" w:sz="4" w:space="0" w:color="000000"/>
              <w:left w:val="single" w:sz="4" w:space="0" w:color="000000"/>
              <w:bottom w:val="single" w:sz="4" w:space="0" w:color="000000"/>
              <w:right w:val="single" w:sz="4" w:space="0" w:color="000000"/>
            </w:tcBorders>
            <w:vAlign w:val="center"/>
          </w:tcPr>
          <w:p w14:paraId="4560124B" w14:textId="45500AD3" w:rsidR="00651367" w:rsidDel="00651367" w:rsidRDefault="00651367" w:rsidP="00651367">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sz w:val="20"/>
                <w:szCs w:val="20"/>
              </w:rPr>
              <w:t>3</w:t>
            </w:r>
            <w:r w:rsidRPr="006667DE">
              <w:rPr>
                <w:rFonts w:ascii="Cambria" w:eastAsia="MS Mincho" w:hAnsi="Cambria" w:cs="Arial"/>
                <w:sz w:val="20"/>
                <w:szCs w:val="20"/>
              </w:rPr>
              <w:t>.2</w:t>
            </w:r>
          </w:p>
        </w:tc>
        <w:tc>
          <w:tcPr>
            <w:tcW w:w="3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AA103" w14:textId="2ABC1FBD" w:rsidR="00651367" w:rsidDel="00651367" w:rsidRDefault="00651367" w:rsidP="005F5D10">
            <w:pPr>
              <w:pStyle w:val="NormalWeb"/>
              <w:kinsoku w:val="0"/>
              <w:overflowPunct w:val="0"/>
              <w:spacing w:before="0" w:beforeAutospacing="0" w:after="0" w:afterAutospacing="0"/>
              <w:contextualSpacing/>
              <w:textAlignment w:val="baseline"/>
              <w:rPr>
                <w:rFonts w:ascii="Cambria" w:hAnsi="Cambria"/>
                <w:sz w:val="20"/>
                <w:szCs w:val="20"/>
              </w:rPr>
            </w:pPr>
            <w:r>
              <w:rPr>
                <w:rFonts w:ascii="Cambria" w:hAnsi="Cambria"/>
                <w:sz w:val="20"/>
                <w:szCs w:val="20"/>
              </w:rPr>
              <w:t>Chi</w:t>
            </w:r>
            <w:r w:rsidRPr="006667DE">
              <w:rPr>
                <w:rFonts w:ascii="Cambria" w:hAnsi="Cambria"/>
                <w:sz w:val="20"/>
                <w:szCs w:val="20"/>
              </w:rPr>
              <w:t xml:space="preserve">li Chopping Machine </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FBACB" w14:textId="0E1A5C65" w:rsidR="00651367" w:rsidDel="00651367" w:rsidRDefault="00651367" w:rsidP="00651367">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sidRPr="006667DE">
              <w:rPr>
                <w:rFonts w:ascii="Cambria" w:eastAsia="MS Mincho" w:hAnsi="Cambria" w:cs="Arial"/>
                <w:sz w:val="20"/>
                <w:szCs w:val="20"/>
              </w:rPr>
              <w:t>1</w:t>
            </w:r>
          </w:p>
        </w:tc>
        <w:tc>
          <w:tcPr>
            <w:tcW w:w="990" w:type="dxa"/>
            <w:tcBorders>
              <w:top w:val="single" w:sz="4" w:space="0" w:color="000000"/>
              <w:left w:val="single" w:sz="4" w:space="0" w:color="000000"/>
              <w:bottom w:val="single" w:sz="4" w:space="0" w:color="000000"/>
              <w:right w:val="single" w:sz="4" w:space="0" w:color="000000"/>
            </w:tcBorders>
            <w:vAlign w:val="center"/>
          </w:tcPr>
          <w:p w14:paraId="5CDDDB41" w14:textId="77777777" w:rsidR="00651367" w:rsidRPr="00436367" w:rsidRDefault="00651367" w:rsidP="00651367">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c>
          <w:tcPr>
            <w:tcW w:w="2340" w:type="dxa"/>
            <w:tcBorders>
              <w:top w:val="single" w:sz="4" w:space="0" w:color="000000"/>
              <w:left w:val="single" w:sz="4" w:space="0" w:color="000000"/>
              <w:bottom w:val="single" w:sz="4" w:space="0" w:color="000000"/>
              <w:right w:val="single" w:sz="4" w:space="0" w:color="000000"/>
            </w:tcBorders>
            <w:vAlign w:val="center"/>
          </w:tcPr>
          <w:p w14:paraId="463140D4" w14:textId="77777777" w:rsidR="00651367" w:rsidRPr="00436367" w:rsidRDefault="00651367" w:rsidP="00651367">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6A90D44A" w14:textId="77777777" w:rsidR="00651367" w:rsidRPr="00436367" w:rsidRDefault="00651367" w:rsidP="00651367">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512CFB77" w14:textId="77777777" w:rsidR="00651367" w:rsidRPr="00436367" w:rsidRDefault="00651367" w:rsidP="00651367">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45B7E33D" w14:textId="77777777" w:rsidR="00651367" w:rsidRPr="00436367" w:rsidRDefault="00651367" w:rsidP="00651367">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c>
          <w:tcPr>
            <w:tcW w:w="1350" w:type="dxa"/>
            <w:tcBorders>
              <w:top w:val="single" w:sz="4" w:space="0" w:color="000000"/>
              <w:left w:val="single" w:sz="4" w:space="0" w:color="000000"/>
              <w:bottom w:val="single" w:sz="4" w:space="0" w:color="000000"/>
              <w:right w:val="single" w:sz="4" w:space="0" w:color="000000"/>
            </w:tcBorders>
          </w:tcPr>
          <w:p w14:paraId="3A95814A" w14:textId="77777777" w:rsidR="00651367" w:rsidRPr="00436367" w:rsidRDefault="00651367" w:rsidP="00651367">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r>
      <w:tr w:rsidR="00651367" w:rsidRPr="00436367" w14:paraId="40CA3CEA" w14:textId="77777777" w:rsidTr="005F5D10">
        <w:trPr>
          <w:trHeight w:val="51"/>
          <w:jc w:val="center"/>
        </w:trPr>
        <w:tc>
          <w:tcPr>
            <w:tcW w:w="966" w:type="dxa"/>
            <w:tcBorders>
              <w:top w:val="single" w:sz="4" w:space="0" w:color="000000"/>
              <w:left w:val="single" w:sz="4" w:space="0" w:color="000000"/>
              <w:bottom w:val="single" w:sz="4" w:space="0" w:color="000000"/>
              <w:right w:val="single" w:sz="4" w:space="0" w:color="000000"/>
            </w:tcBorders>
            <w:vAlign w:val="center"/>
          </w:tcPr>
          <w:p w14:paraId="062B9763" w14:textId="24575427" w:rsidR="00651367" w:rsidDel="00651367" w:rsidRDefault="00651367" w:rsidP="00651367">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sz w:val="20"/>
                <w:szCs w:val="20"/>
              </w:rPr>
              <w:t>3</w:t>
            </w:r>
            <w:r w:rsidRPr="006667DE">
              <w:rPr>
                <w:rFonts w:ascii="Cambria" w:eastAsia="MS Mincho" w:hAnsi="Cambria" w:cs="Arial"/>
                <w:sz w:val="20"/>
                <w:szCs w:val="20"/>
              </w:rPr>
              <w:t>.3</w:t>
            </w:r>
          </w:p>
        </w:tc>
        <w:tc>
          <w:tcPr>
            <w:tcW w:w="3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B55D4" w14:textId="45441E41" w:rsidR="00651367" w:rsidDel="00651367" w:rsidRDefault="00651367" w:rsidP="005F5D10">
            <w:pPr>
              <w:pStyle w:val="NormalWeb"/>
              <w:kinsoku w:val="0"/>
              <w:overflowPunct w:val="0"/>
              <w:spacing w:before="0" w:beforeAutospacing="0" w:after="0" w:afterAutospacing="0"/>
              <w:contextualSpacing/>
              <w:textAlignment w:val="baseline"/>
              <w:rPr>
                <w:rFonts w:ascii="Cambria" w:hAnsi="Cambria"/>
                <w:sz w:val="20"/>
                <w:szCs w:val="20"/>
              </w:rPr>
            </w:pPr>
            <w:r>
              <w:rPr>
                <w:rFonts w:ascii="Cambria" w:hAnsi="Cambria"/>
                <w:sz w:val="20"/>
                <w:szCs w:val="20"/>
              </w:rPr>
              <w:t>Separating Chili Machine</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88DF1" w14:textId="61498565" w:rsidR="00651367" w:rsidDel="00651367" w:rsidRDefault="00651367" w:rsidP="00651367">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sidRPr="006667DE">
              <w:rPr>
                <w:rFonts w:ascii="Cambria" w:eastAsia="MS Mincho" w:hAnsi="Cambria" w:cs="Arial"/>
                <w:sz w:val="20"/>
                <w:szCs w:val="20"/>
              </w:rPr>
              <w:t>1</w:t>
            </w:r>
          </w:p>
        </w:tc>
        <w:tc>
          <w:tcPr>
            <w:tcW w:w="990" w:type="dxa"/>
            <w:tcBorders>
              <w:top w:val="single" w:sz="4" w:space="0" w:color="000000"/>
              <w:left w:val="single" w:sz="4" w:space="0" w:color="000000"/>
              <w:bottom w:val="single" w:sz="4" w:space="0" w:color="000000"/>
              <w:right w:val="single" w:sz="4" w:space="0" w:color="000000"/>
            </w:tcBorders>
            <w:vAlign w:val="center"/>
          </w:tcPr>
          <w:p w14:paraId="556A2DEB" w14:textId="77777777" w:rsidR="00651367" w:rsidRPr="00436367" w:rsidRDefault="00651367" w:rsidP="00651367">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c>
          <w:tcPr>
            <w:tcW w:w="2340" w:type="dxa"/>
            <w:tcBorders>
              <w:top w:val="single" w:sz="4" w:space="0" w:color="000000"/>
              <w:left w:val="single" w:sz="4" w:space="0" w:color="000000"/>
              <w:bottom w:val="single" w:sz="4" w:space="0" w:color="000000"/>
              <w:right w:val="single" w:sz="4" w:space="0" w:color="000000"/>
            </w:tcBorders>
            <w:vAlign w:val="center"/>
          </w:tcPr>
          <w:p w14:paraId="65706244" w14:textId="77777777" w:rsidR="00651367" w:rsidRPr="00436367" w:rsidRDefault="00651367" w:rsidP="00651367">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2376B900" w14:textId="77777777" w:rsidR="00651367" w:rsidRPr="00436367" w:rsidRDefault="00651367" w:rsidP="00651367">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1CA3F6DD" w14:textId="77777777" w:rsidR="00651367" w:rsidRPr="00436367" w:rsidRDefault="00651367" w:rsidP="00651367">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59424929" w14:textId="77777777" w:rsidR="00651367" w:rsidRPr="00436367" w:rsidRDefault="00651367" w:rsidP="00651367">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c>
          <w:tcPr>
            <w:tcW w:w="1350" w:type="dxa"/>
            <w:tcBorders>
              <w:top w:val="single" w:sz="4" w:space="0" w:color="000000"/>
              <w:left w:val="single" w:sz="4" w:space="0" w:color="000000"/>
              <w:bottom w:val="single" w:sz="4" w:space="0" w:color="000000"/>
              <w:right w:val="single" w:sz="4" w:space="0" w:color="000000"/>
            </w:tcBorders>
          </w:tcPr>
          <w:p w14:paraId="5EFD91AB" w14:textId="77777777" w:rsidR="00651367" w:rsidRPr="00436367" w:rsidRDefault="00651367" w:rsidP="00651367">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r>
      <w:tr w:rsidR="00651367" w:rsidRPr="00436367" w14:paraId="0797850B" w14:textId="77777777" w:rsidTr="005F5D10">
        <w:trPr>
          <w:trHeight w:val="51"/>
          <w:jc w:val="center"/>
        </w:trPr>
        <w:tc>
          <w:tcPr>
            <w:tcW w:w="966" w:type="dxa"/>
            <w:tcBorders>
              <w:top w:val="single" w:sz="4" w:space="0" w:color="000000"/>
              <w:left w:val="single" w:sz="4" w:space="0" w:color="000000"/>
              <w:bottom w:val="single" w:sz="4" w:space="0" w:color="000000"/>
              <w:right w:val="single" w:sz="4" w:space="0" w:color="000000"/>
            </w:tcBorders>
            <w:vAlign w:val="center"/>
          </w:tcPr>
          <w:p w14:paraId="6C9B090F" w14:textId="5C8F4F1A" w:rsidR="00651367" w:rsidDel="00651367" w:rsidRDefault="00651367" w:rsidP="00651367">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sz w:val="20"/>
                <w:szCs w:val="20"/>
              </w:rPr>
              <w:t>3</w:t>
            </w:r>
            <w:r w:rsidRPr="006667DE">
              <w:rPr>
                <w:rFonts w:ascii="Cambria" w:eastAsia="MS Mincho" w:hAnsi="Cambria" w:cs="Arial"/>
                <w:sz w:val="20"/>
                <w:szCs w:val="20"/>
              </w:rPr>
              <w:t>.4</w:t>
            </w:r>
          </w:p>
        </w:tc>
        <w:tc>
          <w:tcPr>
            <w:tcW w:w="3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778E4" w14:textId="00DA895E" w:rsidR="00651367" w:rsidDel="00651367" w:rsidRDefault="00651367" w:rsidP="005F5D10">
            <w:pPr>
              <w:pStyle w:val="NormalWeb"/>
              <w:kinsoku w:val="0"/>
              <w:overflowPunct w:val="0"/>
              <w:spacing w:before="0" w:beforeAutospacing="0" w:after="0" w:afterAutospacing="0"/>
              <w:contextualSpacing/>
              <w:textAlignment w:val="baseline"/>
              <w:rPr>
                <w:rFonts w:ascii="Cambria" w:hAnsi="Cambria"/>
                <w:sz w:val="20"/>
                <w:szCs w:val="20"/>
              </w:rPr>
            </w:pPr>
            <w:r w:rsidRPr="006667DE">
              <w:rPr>
                <w:rFonts w:ascii="Cambria" w:hAnsi="Cambria"/>
                <w:sz w:val="20"/>
                <w:szCs w:val="20"/>
              </w:rPr>
              <w:t>Cucumber Chopping Machine</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580CC" w14:textId="5AD4845C" w:rsidR="00651367" w:rsidDel="00651367" w:rsidRDefault="00651367" w:rsidP="00651367">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sidRPr="006667DE">
              <w:rPr>
                <w:rFonts w:ascii="Cambria" w:eastAsia="MS Mincho" w:hAnsi="Cambria" w:cs="Arial"/>
                <w:sz w:val="20"/>
                <w:szCs w:val="20"/>
              </w:rPr>
              <w:t>1</w:t>
            </w:r>
          </w:p>
        </w:tc>
        <w:tc>
          <w:tcPr>
            <w:tcW w:w="990" w:type="dxa"/>
            <w:tcBorders>
              <w:top w:val="single" w:sz="4" w:space="0" w:color="000000"/>
              <w:left w:val="single" w:sz="4" w:space="0" w:color="000000"/>
              <w:bottom w:val="single" w:sz="4" w:space="0" w:color="000000"/>
              <w:right w:val="single" w:sz="4" w:space="0" w:color="000000"/>
            </w:tcBorders>
            <w:vAlign w:val="center"/>
          </w:tcPr>
          <w:p w14:paraId="1F4ACDE8" w14:textId="77777777" w:rsidR="00651367" w:rsidRPr="00436367" w:rsidRDefault="00651367" w:rsidP="00651367">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c>
          <w:tcPr>
            <w:tcW w:w="2340" w:type="dxa"/>
            <w:tcBorders>
              <w:top w:val="single" w:sz="4" w:space="0" w:color="000000"/>
              <w:left w:val="single" w:sz="4" w:space="0" w:color="000000"/>
              <w:bottom w:val="single" w:sz="4" w:space="0" w:color="000000"/>
              <w:right w:val="single" w:sz="4" w:space="0" w:color="000000"/>
            </w:tcBorders>
            <w:vAlign w:val="center"/>
          </w:tcPr>
          <w:p w14:paraId="13C9EED0" w14:textId="77777777" w:rsidR="00651367" w:rsidRPr="00436367" w:rsidRDefault="00651367" w:rsidP="00651367">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44DB5783" w14:textId="77777777" w:rsidR="00651367" w:rsidRPr="00436367" w:rsidRDefault="00651367" w:rsidP="00651367">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2DB90E0A" w14:textId="77777777" w:rsidR="00651367" w:rsidRPr="00436367" w:rsidRDefault="00651367" w:rsidP="00651367">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2F5C5A1E" w14:textId="77777777" w:rsidR="00651367" w:rsidRPr="00436367" w:rsidRDefault="00651367" w:rsidP="00651367">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c>
          <w:tcPr>
            <w:tcW w:w="1350" w:type="dxa"/>
            <w:tcBorders>
              <w:top w:val="single" w:sz="4" w:space="0" w:color="000000"/>
              <w:left w:val="single" w:sz="4" w:space="0" w:color="000000"/>
              <w:bottom w:val="single" w:sz="4" w:space="0" w:color="000000"/>
              <w:right w:val="single" w:sz="4" w:space="0" w:color="000000"/>
            </w:tcBorders>
          </w:tcPr>
          <w:p w14:paraId="04FA0B7E" w14:textId="77777777" w:rsidR="00651367" w:rsidRPr="00436367" w:rsidRDefault="00651367" w:rsidP="00651367">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r>
      <w:tr w:rsidR="00651367" w:rsidRPr="00436367" w14:paraId="164F73BA" w14:textId="77777777" w:rsidTr="005F5D10">
        <w:trPr>
          <w:trHeight w:val="51"/>
          <w:jc w:val="center"/>
        </w:trPr>
        <w:tc>
          <w:tcPr>
            <w:tcW w:w="966" w:type="dxa"/>
            <w:tcBorders>
              <w:top w:val="single" w:sz="4" w:space="0" w:color="000000"/>
              <w:left w:val="single" w:sz="4" w:space="0" w:color="000000"/>
              <w:bottom w:val="single" w:sz="4" w:space="0" w:color="000000"/>
              <w:right w:val="single" w:sz="4" w:space="0" w:color="000000"/>
            </w:tcBorders>
            <w:vAlign w:val="center"/>
          </w:tcPr>
          <w:p w14:paraId="751536AA" w14:textId="25E69384" w:rsidR="00651367" w:rsidDel="00651367" w:rsidRDefault="00651367" w:rsidP="00651367">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sz w:val="20"/>
                <w:szCs w:val="20"/>
              </w:rPr>
              <w:t>4</w:t>
            </w:r>
            <w:r w:rsidRPr="006667DE">
              <w:rPr>
                <w:rFonts w:ascii="Cambria" w:eastAsia="MS Mincho" w:hAnsi="Cambria" w:cs="Arial"/>
                <w:sz w:val="20"/>
                <w:szCs w:val="20"/>
              </w:rPr>
              <w:t>.1</w:t>
            </w:r>
          </w:p>
        </w:tc>
        <w:tc>
          <w:tcPr>
            <w:tcW w:w="3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F1603" w14:textId="19B608F2" w:rsidR="00651367" w:rsidDel="00651367" w:rsidRDefault="00651367" w:rsidP="005F5D10">
            <w:pPr>
              <w:pStyle w:val="NormalWeb"/>
              <w:kinsoku w:val="0"/>
              <w:overflowPunct w:val="0"/>
              <w:spacing w:before="0" w:beforeAutospacing="0" w:after="0" w:afterAutospacing="0"/>
              <w:contextualSpacing/>
              <w:textAlignment w:val="baseline"/>
              <w:rPr>
                <w:rFonts w:ascii="Cambria" w:hAnsi="Cambria"/>
                <w:sz w:val="20"/>
                <w:szCs w:val="20"/>
              </w:rPr>
            </w:pPr>
            <w:r w:rsidRPr="006667DE">
              <w:rPr>
                <w:rFonts w:ascii="Cambria" w:hAnsi="Cambria"/>
                <w:sz w:val="20"/>
                <w:szCs w:val="20"/>
              </w:rPr>
              <w:t>Cucumber Punching Machine</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C4D7B" w14:textId="7781E528" w:rsidR="00651367" w:rsidDel="00651367" w:rsidRDefault="00651367" w:rsidP="00651367">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sidRPr="006667DE">
              <w:rPr>
                <w:rFonts w:ascii="Cambria" w:eastAsia="MS Mincho" w:hAnsi="Cambria" w:cs="Arial"/>
                <w:sz w:val="20"/>
                <w:szCs w:val="20"/>
              </w:rPr>
              <w:t>1</w:t>
            </w:r>
          </w:p>
        </w:tc>
        <w:tc>
          <w:tcPr>
            <w:tcW w:w="990" w:type="dxa"/>
            <w:tcBorders>
              <w:top w:val="single" w:sz="4" w:space="0" w:color="000000"/>
              <w:left w:val="single" w:sz="4" w:space="0" w:color="000000"/>
              <w:bottom w:val="single" w:sz="4" w:space="0" w:color="000000"/>
              <w:right w:val="single" w:sz="4" w:space="0" w:color="000000"/>
            </w:tcBorders>
            <w:vAlign w:val="center"/>
          </w:tcPr>
          <w:p w14:paraId="061519BD" w14:textId="77777777" w:rsidR="00651367" w:rsidRPr="00436367" w:rsidRDefault="00651367" w:rsidP="00651367">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c>
          <w:tcPr>
            <w:tcW w:w="2340" w:type="dxa"/>
            <w:tcBorders>
              <w:top w:val="single" w:sz="4" w:space="0" w:color="000000"/>
              <w:left w:val="single" w:sz="4" w:space="0" w:color="000000"/>
              <w:bottom w:val="single" w:sz="4" w:space="0" w:color="000000"/>
              <w:right w:val="single" w:sz="4" w:space="0" w:color="000000"/>
            </w:tcBorders>
            <w:vAlign w:val="center"/>
          </w:tcPr>
          <w:p w14:paraId="72892805" w14:textId="77777777" w:rsidR="00651367" w:rsidRPr="00436367" w:rsidRDefault="00651367" w:rsidP="00651367">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12D14925" w14:textId="77777777" w:rsidR="00651367" w:rsidRPr="00436367" w:rsidRDefault="00651367" w:rsidP="00651367">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01EFD7B4" w14:textId="77777777" w:rsidR="00651367" w:rsidRPr="00436367" w:rsidRDefault="00651367" w:rsidP="00651367">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6932BDE6" w14:textId="77777777" w:rsidR="00651367" w:rsidRPr="00436367" w:rsidRDefault="00651367" w:rsidP="00651367">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c>
          <w:tcPr>
            <w:tcW w:w="1350" w:type="dxa"/>
            <w:tcBorders>
              <w:top w:val="single" w:sz="4" w:space="0" w:color="000000"/>
              <w:left w:val="single" w:sz="4" w:space="0" w:color="000000"/>
              <w:bottom w:val="single" w:sz="4" w:space="0" w:color="000000"/>
              <w:right w:val="single" w:sz="4" w:space="0" w:color="000000"/>
            </w:tcBorders>
          </w:tcPr>
          <w:p w14:paraId="5AAC1286" w14:textId="77777777" w:rsidR="00651367" w:rsidRPr="00436367" w:rsidRDefault="00651367" w:rsidP="00651367">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r>
      <w:tr w:rsidR="00651367" w:rsidRPr="00436367" w14:paraId="38E41A5F" w14:textId="77777777" w:rsidTr="005F5D10">
        <w:trPr>
          <w:trHeight w:val="51"/>
          <w:jc w:val="center"/>
        </w:trPr>
        <w:tc>
          <w:tcPr>
            <w:tcW w:w="966" w:type="dxa"/>
            <w:tcBorders>
              <w:top w:val="single" w:sz="4" w:space="0" w:color="000000"/>
              <w:left w:val="single" w:sz="4" w:space="0" w:color="000000"/>
              <w:bottom w:val="single" w:sz="4" w:space="0" w:color="000000"/>
              <w:right w:val="single" w:sz="4" w:space="0" w:color="000000"/>
            </w:tcBorders>
            <w:vAlign w:val="center"/>
          </w:tcPr>
          <w:p w14:paraId="590E1C27" w14:textId="4D41270B" w:rsidR="00651367" w:rsidDel="00651367" w:rsidRDefault="00651367" w:rsidP="00651367">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sz w:val="20"/>
                <w:szCs w:val="20"/>
              </w:rPr>
              <w:t>4</w:t>
            </w:r>
            <w:r w:rsidRPr="006667DE">
              <w:rPr>
                <w:rFonts w:ascii="Cambria" w:eastAsia="MS Mincho" w:hAnsi="Cambria" w:cs="Arial"/>
                <w:sz w:val="20"/>
                <w:szCs w:val="20"/>
              </w:rPr>
              <w:t>.2</w:t>
            </w:r>
          </w:p>
        </w:tc>
        <w:tc>
          <w:tcPr>
            <w:tcW w:w="3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AE581" w14:textId="5783A00B" w:rsidR="00651367" w:rsidDel="00651367" w:rsidRDefault="00651367" w:rsidP="005F5D10">
            <w:pPr>
              <w:pStyle w:val="NormalWeb"/>
              <w:kinsoku w:val="0"/>
              <w:overflowPunct w:val="0"/>
              <w:spacing w:before="0" w:beforeAutospacing="0" w:after="0" w:afterAutospacing="0"/>
              <w:contextualSpacing/>
              <w:textAlignment w:val="baseline"/>
              <w:rPr>
                <w:rFonts w:ascii="Cambria" w:hAnsi="Cambria"/>
                <w:sz w:val="20"/>
                <w:szCs w:val="20"/>
              </w:rPr>
            </w:pPr>
            <w:r w:rsidRPr="006667DE">
              <w:rPr>
                <w:rFonts w:ascii="Cambria" w:hAnsi="Cambria"/>
                <w:sz w:val="20"/>
                <w:szCs w:val="20"/>
              </w:rPr>
              <w:t>Pickle Cutting Machine</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33777" w14:textId="6F9FB809" w:rsidR="00651367" w:rsidDel="00651367" w:rsidRDefault="00651367" w:rsidP="00651367">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sidRPr="006667DE">
              <w:rPr>
                <w:rFonts w:ascii="Cambria" w:eastAsia="MS Mincho" w:hAnsi="Cambria" w:cs="Arial"/>
                <w:sz w:val="20"/>
                <w:szCs w:val="20"/>
              </w:rPr>
              <w:t>1</w:t>
            </w:r>
          </w:p>
        </w:tc>
        <w:tc>
          <w:tcPr>
            <w:tcW w:w="990" w:type="dxa"/>
            <w:tcBorders>
              <w:top w:val="single" w:sz="4" w:space="0" w:color="000000"/>
              <w:left w:val="single" w:sz="4" w:space="0" w:color="000000"/>
              <w:bottom w:val="single" w:sz="4" w:space="0" w:color="000000"/>
              <w:right w:val="single" w:sz="4" w:space="0" w:color="000000"/>
            </w:tcBorders>
            <w:vAlign w:val="center"/>
          </w:tcPr>
          <w:p w14:paraId="2913B383" w14:textId="77777777" w:rsidR="00651367" w:rsidRPr="00436367" w:rsidRDefault="00651367" w:rsidP="00651367">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c>
          <w:tcPr>
            <w:tcW w:w="2340" w:type="dxa"/>
            <w:tcBorders>
              <w:top w:val="single" w:sz="4" w:space="0" w:color="000000"/>
              <w:left w:val="single" w:sz="4" w:space="0" w:color="000000"/>
              <w:bottom w:val="single" w:sz="4" w:space="0" w:color="000000"/>
              <w:right w:val="single" w:sz="4" w:space="0" w:color="000000"/>
            </w:tcBorders>
            <w:vAlign w:val="center"/>
          </w:tcPr>
          <w:p w14:paraId="73DA75FD" w14:textId="77777777" w:rsidR="00651367" w:rsidRPr="00436367" w:rsidRDefault="00651367" w:rsidP="00651367">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1EED5D1A" w14:textId="77777777" w:rsidR="00651367" w:rsidRPr="00436367" w:rsidRDefault="00651367" w:rsidP="00651367">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13198165" w14:textId="77777777" w:rsidR="00651367" w:rsidRPr="00436367" w:rsidRDefault="00651367" w:rsidP="00651367">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5485B617" w14:textId="77777777" w:rsidR="00651367" w:rsidRPr="00436367" w:rsidRDefault="00651367" w:rsidP="00651367">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c>
          <w:tcPr>
            <w:tcW w:w="1350" w:type="dxa"/>
            <w:tcBorders>
              <w:top w:val="single" w:sz="4" w:space="0" w:color="000000"/>
              <w:left w:val="single" w:sz="4" w:space="0" w:color="000000"/>
              <w:bottom w:val="single" w:sz="4" w:space="0" w:color="000000"/>
              <w:right w:val="single" w:sz="4" w:space="0" w:color="000000"/>
            </w:tcBorders>
          </w:tcPr>
          <w:p w14:paraId="28A76540" w14:textId="77777777" w:rsidR="00651367" w:rsidRPr="00436367" w:rsidRDefault="00651367" w:rsidP="00651367">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p>
        </w:tc>
      </w:tr>
    </w:tbl>
    <w:p w14:paraId="554D8814" w14:textId="5EE64FE9" w:rsidR="000564F6" w:rsidRDefault="000564F6" w:rsidP="000564F6">
      <w:pPr>
        <w:rPr>
          <w:rFonts w:ascii="Cambria" w:eastAsia="MS Mincho" w:hAnsi="Cambria" w:cs="Arial"/>
          <w:b/>
          <w:bCs/>
          <w:sz w:val="22"/>
          <w:szCs w:val="22"/>
        </w:rPr>
      </w:pPr>
    </w:p>
    <w:p w14:paraId="449489D7" w14:textId="7C7D46E3" w:rsidR="005F5D10" w:rsidRDefault="005F5D10" w:rsidP="000564F6">
      <w:pPr>
        <w:rPr>
          <w:rFonts w:ascii="Cambria" w:eastAsia="MS Mincho" w:hAnsi="Cambria" w:cs="Arial"/>
          <w:b/>
          <w:bCs/>
          <w:sz w:val="22"/>
          <w:szCs w:val="22"/>
        </w:rPr>
      </w:pPr>
    </w:p>
    <w:p w14:paraId="6D155B49" w14:textId="7E4125E5" w:rsidR="005F5D10" w:rsidRDefault="005F5D10" w:rsidP="000564F6">
      <w:pPr>
        <w:rPr>
          <w:rFonts w:ascii="Cambria" w:eastAsia="MS Mincho" w:hAnsi="Cambria" w:cs="Arial"/>
          <w:b/>
          <w:bCs/>
          <w:sz w:val="22"/>
          <w:szCs w:val="22"/>
        </w:rPr>
      </w:pPr>
    </w:p>
    <w:p w14:paraId="2457CD7C" w14:textId="4750970F" w:rsidR="005F5D10" w:rsidRDefault="005F5D10" w:rsidP="000564F6">
      <w:pPr>
        <w:rPr>
          <w:rFonts w:ascii="Cambria" w:eastAsia="MS Mincho" w:hAnsi="Cambria" w:cs="Arial"/>
          <w:b/>
          <w:bCs/>
          <w:sz w:val="22"/>
          <w:szCs w:val="22"/>
        </w:rPr>
      </w:pPr>
    </w:p>
    <w:p w14:paraId="79BFE6CC" w14:textId="55F0CFCE" w:rsidR="005F5D10" w:rsidRDefault="005F5D10" w:rsidP="000564F6">
      <w:pPr>
        <w:rPr>
          <w:rFonts w:ascii="Cambria" w:eastAsia="MS Mincho" w:hAnsi="Cambria" w:cs="Arial"/>
          <w:b/>
          <w:bCs/>
          <w:sz w:val="22"/>
          <w:szCs w:val="22"/>
        </w:rPr>
      </w:pPr>
    </w:p>
    <w:p w14:paraId="1260FCC3" w14:textId="0A513C8C" w:rsidR="005F5D10" w:rsidRDefault="005F5D10" w:rsidP="000564F6">
      <w:pPr>
        <w:rPr>
          <w:rFonts w:ascii="Cambria" w:eastAsia="MS Mincho" w:hAnsi="Cambria" w:cs="Arial"/>
          <w:b/>
          <w:bCs/>
          <w:sz w:val="22"/>
          <w:szCs w:val="22"/>
        </w:rPr>
      </w:pPr>
    </w:p>
    <w:p w14:paraId="698C7131" w14:textId="607EEE51" w:rsidR="005F5D10" w:rsidRDefault="005F5D10" w:rsidP="000564F6">
      <w:pPr>
        <w:rPr>
          <w:rFonts w:ascii="Cambria" w:eastAsia="MS Mincho" w:hAnsi="Cambria" w:cs="Arial"/>
          <w:b/>
          <w:bCs/>
          <w:sz w:val="22"/>
          <w:szCs w:val="22"/>
        </w:rPr>
      </w:pPr>
    </w:p>
    <w:p w14:paraId="008987E0" w14:textId="05F3A658" w:rsidR="005F5D10" w:rsidRDefault="005F5D10" w:rsidP="000564F6">
      <w:pPr>
        <w:rPr>
          <w:rFonts w:ascii="Cambria" w:eastAsia="MS Mincho" w:hAnsi="Cambria" w:cs="Arial"/>
          <w:b/>
          <w:bCs/>
          <w:sz w:val="22"/>
          <w:szCs w:val="22"/>
        </w:rPr>
      </w:pPr>
    </w:p>
    <w:p w14:paraId="6F4133C4" w14:textId="77777777" w:rsidR="005F5D10" w:rsidRDefault="005F5D10" w:rsidP="000564F6">
      <w:pPr>
        <w:rPr>
          <w:rFonts w:ascii="Cambria" w:eastAsia="MS Mincho" w:hAnsi="Cambria" w:cs="Arial"/>
          <w:b/>
          <w:bCs/>
          <w:sz w:val="22"/>
          <w:szCs w:val="22"/>
        </w:rPr>
      </w:pPr>
    </w:p>
    <w:p w14:paraId="2342ACE9" w14:textId="77777777" w:rsidR="000564F6" w:rsidRDefault="000564F6" w:rsidP="000564F6">
      <w:pPr>
        <w:rPr>
          <w:rFonts w:ascii="Cambria" w:eastAsia="MS Mincho" w:hAnsi="Cambria" w:cs="Arial"/>
          <w:b/>
          <w:bCs/>
          <w:sz w:val="22"/>
          <w:szCs w:val="22"/>
        </w:rPr>
      </w:pPr>
    </w:p>
    <w:p w14:paraId="577229EB" w14:textId="65D6C904" w:rsidR="007304A5" w:rsidRDefault="007304A5" w:rsidP="00774757">
      <w:pPr>
        <w:rPr>
          <w:rFonts w:ascii="Cambria" w:eastAsia="MS Mincho" w:hAnsi="Cambria" w:cs="Arial"/>
          <w:b/>
          <w:bCs/>
          <w:sz w:val="22"/>
          <w:szCs w:val="22"/>
        </w:rPr>
      </w:pPr>
      <w:r w:rsidRPr="00544F24">
        <w:rPr>
          <w:rFonts w:ascii="Cambria" w:eastAsia="MS Mincho" w:hAnsi="Cambria" w:cs="Arial"/>
          <w:b/>
          <w:bCs/>
          <w:sz w:val="22"/>
          <w:szCs w:val="22"/>
        </w:rPr>
        <w:lastRenderedPageBreak/>
        <w:t xml:space="preserve">ANNEX </w:t>
      </w:r>
      <w:r>
        <w:rPr>
          <w:rFonts w:ascii="Cambria" w:eastAsia="MS Mincho" w:hAnsi="Cambria" w:cs="Arial"/>
          <w:b/>
          <w:bCs/>
          <w:sz w:val="22"/>
          <w:szCs w:val="22"/>
        </w:rPr>
        <w:t>IV</w:t>
      </w:r>
      <w:r w:rsidRPr="00544F24">
        <w:rPr>
          <w:rFonts w:ascii="Cambria" w:eastAsia="MS Mincho" w:hAnsi="Cambria" w:cs="Arial"/>
          <w:b/>
          <w:bCs/>
          <w:sz w:val="22"/>
          <w:szCs w:val="22"/>
        </w:rPr>
        <w:t xml:space="preserve"> </w:t>
      </w:r>
      <w:r>
        <w:rPr>
          <w:rFonts w:ascii="Cambria" w:eastAsia="MS Mincho" w:hAnsi="Cambria" w:cs="Arial"/>
          <w:b/>
          <w:bCs/>
          <w:sz w:val="22"/>
          <w:szCs w:val="22"/>
        </w:rPr>
        <w:t>–</w:t>
      </w:r>
      <w:r w:rsidRPr="00544F24">
        <w:rPr>
          <w:rFonts w:ascii="Cambria" w:eastAsia="MS Mincho" w:hAnsi="Cambria" w:cs="Arial"/>
          <w:b/>
          <w:bCs/>
          <w:sz w:val="22"/>
          <w:szCs w:val="22"/>
        </w:rPr>
        <w:t xml:space="preserve"> </w:t>
      </w:r>
      <w:r>
        <w:rPr>
          <w:rFonts w:ascii="Cambria" w:eastAsia="MS Mincho" w:hAnsi="Cambria" w:cs="Arial"/>
          <w:b/>
          <w:bCs/>
          <w:sz w:val="22"/>
          <w:szCs w:val="22"/>
        </w:rPr>
        <w:t xml:space="preserve">Cost Proposal </w:t>
      </w:r>
      <w:r w:rsidRPr="00544F24">
        <w:rPr>
          <w:rFonts w:ascii="Cambria" w:eastAsia="MS Mincho" w:hAnsi="Cambria" w:cs="Arial"/>
          <w:b/>
          <w:bCs/>
          <w:sz w:val="22"/>
          <w:szCs w:val="22"/>
        </w:rPr>
        <w:t>“</w:t>
      </w:r>
      <w:r w:rsidR="005F5D10" w:rsidRPr="005F5D10">
        <w:rPr>
          <w:rFonts w:ascii="Cambria" w:eastAsia="MS Mincho" w:hAnsi="Cambria" w:cs="Arial"/>
          <w:b/>
          <w:bCs/>
          <w:sz w:val="22"/>
          <w:szCs w:val="22"/>
        </w:rPr>
        <w:t>RFQ#– 02132018</w:t>
      </w:r>
      <w:r w:rsidR="00B0129C">
        <w:rPr>
          <w:rFonts w:ascii="Cambria" w:eastAsia="MS Mincho" w:hAnsi="Cambria" w:cs="Arial"/>
          <w:b/>
          <w:bCs/>
          <w:sz w:val="22"/>
          <w:szCs w:val="22"/>
        </w:rPr>
        <w:t>-1100</w:t>
      </w:r>
      <w:bookmarkStart w:id="4" w:name="_GoBack"/>
      <w:bookmarkEnd w:id="4"/>
      <w:r w:rsidR="005F5D10" w:rsidRPr="005F5D10">
        <w:rPr>
          <w:rFonts w:ascii="Cambria" w:eastAsia="MS Mincho" w:hAnsi="Cambria" w:cs="Arial"/>
          <w:b/>
          <w:bCs/>
          <w:sz w:val="22"/>
          <w:szCs w:val="22"/>
        </w:rPr>
        <w:t xml:space="preserve"> – Industrial Pickle Machinery for Grantees”</w:t>
      </w:r>
    </w:p>
    <w:p w14:paraId="51BF0BB7" w14:textId="77777777" w:rsidR="007304A5" w:rsidRDefault="007304A5" w:rsidP="007304A5">
      <w:pPr>
        <w:autoSpaceDE w:val="0"/>
        <w:autoSpaceDN w:val="0"/>
        <w:adjustRightInd w:val="0"/>
        <w:rPr>
          <w:rFonts w:ascii="Cambria" w:eastAsia="MS Mincho" w:hAnsi="Cambria" w:cs="Arial"/>
          <w:sz w:val="22"/>
          <w:szCs w:val="22"/>
        </w:rPr>
      </w:pPr>
      <w:r>
        <w:rPr>
          <w:rFonts w:ascii="Cambria" w:eastAsia="MS Mincho" w:hAnsi="Cambria" w:cs="Arial"/>
          <w:sz w:val="22"/>
          <w:szCs w:val="22"/>
        </w:rPr>
        <w:t>Cost details for each item proposed shall be filled out in the table below.</w:t>
      </w:r>
    </w:p>
    <w:p w14:paraId="2931422D" w14:textId="77777777" w:rsidR="007304A5" w:rsidRDefault="007304A5" w:rsidP="007304A5">
      <w:pPr>
        <w:rPr>
          <w:rtl/>
          <w:lang w:val="x-none" w:eastAsia="x-none"/>
        </w:rPr>
      </w:pPr>
    </w:p>
    <w:tbl>
      <w:tblPr>
        <w:tblW w:w="13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5"/>
        <w:gridCol w:w="3060"/>
        <w:gridCol w:w="1710"/>
        <w:gridCol w:w="1440"/>
        <w:gridCol w:w="1350"/>
        <w:gridCol w:w="2250"/>
        <w:gridCol w:w="2187"/>
      </w:tblGrid>
      <w:tr w:rsidR="005D11AE" w:rsidRPr="006D7BAE" w14:paraId="58C2C350" w14:textId="77777777" w:rsidTr="00856AB3">
        <w:trPr>
          <w:trHeight w:val="955"/>
          <w:jc w:val="center"/>
        </w:trPr>
        <w:tc>
          <w:tcPr>
            <w:tcW w:w="1075" w:type="dxa"/>
            <w:shd w:val="clear" w:color="auto" w:fill="BFBFBF" w:themeFill="background1" w:themeFillShade="BF"/>
            <w:vAlign w:val="center"/>
          </w:tcPr>
          <w:bookmarkEnd w:id="0"/>
          <w:p w14:paraId="10242555" w14:textId="77777777" w:rsidR="005D11AE" w:rsidRPr="006D7BAE" w:rsidRDefault="005D11AE" w:rsidP="00856AB3">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6D7BAE">
              <w:rPr>
                <w:rFonts w:ascii="Cambria" w:eastAsia="MS Mincho" w:hAnsi="Cambria" w:cs="Arial"/>
                <w:b/>
                <w:bCs/>
                <w:sz w:val="20"/>
                <w:szCs w:val="20"/>
              </w:rPr>
              <w:t>Number</w:t>
            </w:r>
          </w:p>
          <w:p w14:paraId="55B8D8A9" w14:textId="77777777" w:rsidR="005D11AE" w:rsidRPr="006D7BAE" w:rsidRDefault="005D11AE" w:rsidP="00856AB3">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tl/>
                <w:lang w:bidi="ar-JO"/>
              </w:rPr>
            </w:pPr>
            <w:r w:rsidRPr="006D7BAE">
              <w:rPr>
                <w:rFonts w:ascii="Cambria" w:eastAsia="MS Mincho" w:hAnsi="Cambria" w:cs="Arial" w:hint="cs"/>
                <w:b/>
                <w:bCs/>
                <w:sz w:val="20"/>
                <w:szCs w:val="20"/>
                <w:rtl/>
                <w:lang w:bidi="ar-JO"/>
              </w:rPr>
              <w:t>الرقم</w:t>
            </w:r>
          </w:p>
        </w:tc>
        <w:tc>
          <w:tcPr>
            <w:tcW w:w="3060" w:type="dxa"/>
            <w:shd w:val="clear" w:color="auto" w:fill="BFBFBF" w:themeFill="background1" w:themeFillShade="BF"/>
            <w:vAlign w:val="center"/>
          </w:tcPr>
          <w:p w14:paraId="2F5CC0BC" w14:textId="77777777" w:rsidR="005D11AE" w:rsidRPr="006D7BAE" w:rsidRDefault="005D11AE" w:rsidP="00856AB3">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6D7BAE">
              <w:rPr>
                <w:rFonts w:ascii="Cambria" w:eastAsia="MS Mincho" w:hAnsi="Cambria" w:cs="Arial"/>
                <w:b/>
                <w:bCs/>
                <w:sz w:val="20"/>
                <w:szCs w:val="20"/>
              </w:rPr>
              <w:t>Description</w:t>
            </w:r>
          </w:p>
          <w:p w14:paraId="145AB102" w14:textId="77777777" w:rsidR="005D11AE" w:rsidRPr="006D7BAE" w:rsidRDefault="005D11AE" w:rsidP="00856AB3">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6D7BAE">
              <w:rPr>
                <w:rFonts w:ascii="Cambria" w:eastAsia="MS Mincho" w:hAnsi="Cambria" w:cs="Arial" w:hint="cs"/>
                <w:b/>
                <w:bCs/>
                <w:sz w:val="20"/>
                <w:szCs w:val="20"/>
                <w:rtl/>
              </w:rPr>
              <w:t>الوصف</w:t>
            </w:r>
          </w:p>
        </w:tc>
        <w:tc>
          <w:tcPr>
            <w:tcW w:w="1710" w:type="dxa"/>
            <w:shd w:val="clear" w:color="auto" w:fill="BFBFBF" w:themeFill="background1" w:themeFillShade="BF"/>
            <w:vAlign w:val="center"/>
          </w:tcPr>
          <w:p w14:paraId="764562DB" w14:textId="77777777" w:rsidR="005D11AE" w:rsidRPr="006D7BAE" w:rsidRDefault="005D11AE" w:rsidP="00856AB3">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tl/>
              </w:rPr>
            </w:pPr>
            <w:r w:rsidRPr="006D7BAE">
              <w:rPr>
                <w:rFonts w:ascii="Cambria" w:eastAsia="MS Mincho" w:hAnsi="Cambria" w:cs="Arial"/>
                <w:b/>
                <w:bCs/>
                <w:sz w:val="20"/>
                <w:szCs w:val="20"/>
              </w:rPr>
              <w:t>Quantity</w:t>
            </w:r>
          </w:p>
          <w:p w14:paraId="5EEE5030" w14:textId="77777777" w:rsidR="005D11AE" w:rsidRPr="006D7BAE" w:rsidRDefault="005D11AE" w:rsidP="00856AB3">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6D7BAE">
              <w:rPr>
                <w:rFonts w:ascii="Cambria" w:eastAsia="MS Mincho" w:hAnsi="Cambria" w:cs="Arial" w:hint="cs"/>
                <w:b/>
                <w:bCs/>
                <w:sz w:val="20"/>
                <w:szCs w:val="20"/>
                <w:rtl/>
              </w:rPr>
              <w:t>العدد</w:t>
            </w:r>
          </w:p>
        </w:tc>
        <w:tc>
          <w:tcPr>
            <w:tcW w:w="1440" w:type="dxa"/>
            <w:shd w:val="clear" w:color="auto" w:fill="BFBFBF" w:themeFill="background1" w:themeFillShade="BF"/>
            <w:vAlign w:val="center"/>
          </w:tcPr>
          <w:p w14:paraId="7787192D" w14:textId="77777777" w:rsidR="005D11AE" w:rsidRPr="006D7BAE" w:rsidRDefault="005D11AE" w:rsidP="00856AB3">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6D7BAE">
              <w:rPr>
                <w:rFonts w:ascii="Cambria" w:eastAsia="MS Mincho" w:hAnsi="Cambria" w:cs="Arial"/>
                <w:b/>
                <w:bCs/>
                <w:sz w:val="20"/>
                <w:szCs w:val="20"/>
              </w:rPr>
              <w:t>Unit Price</w:t>
            </w:r>
          </w:p>
          <w:p w14:paraId="14DDC817" w14:textId="77777777" w:rsidR="005D11AE" w:rsidRPr="006D7BAE" w:rsidRDefault="005D11AE" w:rsidP="00856AB3">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tl/>
              </w:rPr>
            </w:pPr>
            <w:r w:rsidRPr="006D7BAE">
              <w:rPr>
                <w:rFonts w:ascii="Cambria" w:eastAsia="MS Mincho" w:hAnsi="Cambria" w:cs="Arial"/>
                <w:b/>
                <w:bCs/>
                <w:sz w:val="20"/>
                <w:szCs w:val="20"/>
              </w:rPr>
              <w:t>JOD</w:t>
            </w:r>
          </w:p>
          <w:p w14:paraId="1B51CDD5" w14:textId="77777777" w:rsidR="005D11AE" w:rsidRPr="006D7BAE" w:rsidRDefault="005D11AE" w:rsidP="00856AB3">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6D7BAE">
              <w:rPr>
                <w:rFonts w:ascii="Cambria" w:eastAsia="MS Mincho" w:hAnsi="Cambria" w:cs="Arial" w:hint="cs"/>
                <w:b/>
                <w:bCs/>
                <w:sz w:val="20"/>
                <w:szCs w:val="20"/>
                <w:rtl/>
              </w:rPr>
              <w:t>سعر الوحدة بالدينار الأردني</w:t>
            </w:r>
          </w:p>
        </w:tc>
        <w:tc>
          <w:tcPr>
            <w:tcW w:w="1350" w:type="dxa"/>
            <w:shd w:val="clear" w:color="auto" w:fill="BFBFBF" w:themeFill="background1" w:themeFillShade="BF"/>
            <w:vAlign w:val="center"/>
          </w:tcPr>
          <w:p w14:paraId="2C52360D" w14:textId="77777777" w:rsidR="005D11AE" w:rsidRPr="006D7BAE" w:rsidRDefault="005D11AE" w:rsidP="00856AB3">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6D7BAE">
              <w:rPr>
                <w:rFonts w:ascii="Cambria" w:eastAsia="MS Mincho" w:hAnsi="Cambria" w:cs="Arial"/>
                <w:b/>
                <w:bCs/>
                <w:sz w:val="20"/>
                <w:szCs w:val="20"/>
              </w:rPr>
              <w:t>Total Price</w:t>
            </w:r>
          </w:p>
          <w:p w14:paraId="68F06A1C" w14:textId="77777777" w:rsidR="005D11AE" w:rsidRPr="006D7BAE" w:rsidRDefault="005D11AE" w:rsidP="00856AB3">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tl/>
              </w:rPr>
            </w:pPr>
            <w:r w:rsidRPr="006D7BAE">
              <w:rPr>
                <w:rFonts w:ascii="Cambria" w:eastAsia="MS Mincho" w:hAnsi="Cambria" w:cs="Arial"/>
                <w:b/>
                <w:bCs/>
                <w:sz w:val="20"/>
                <w:szCs w:val="20"/>
              </w:rPr>
              <w:t>JOD</w:t>
            </w:r>
          </w:p>
          <w:p w14:paraId="6A23A8C2" w14:textId="77777777" w:rsidR="005D11AE" w:rsidRPr="006D7BAE" w:rsidRDefault="005D11AE" w:rsidP="00856AB3">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6D7BAE">
              <w:rPr>
                <w:rFonts w:ascii="Cambria" w:eastAsia="MS Mincho" w:hAnsi="Cambria" w:cs="Arial" w:hint="cs"/>
                <w:b/>
                <w:bCs/>
                <w:sz w:val="20"/>
                <w:szCs w:val="20"/>
                <w:rtl/>
              </w:rPr>
              <w:t>السعر الاجمالي بالدينار الأردني</w:t>
            </w:r>
          </w:p>
        </w:tc>
        <w:tc>
          <w:tcPr>
            <w:tcW w:w="2250" w:type="dxa"/>
            <w:shd w:val="clear" w:color="auto" w:fill="BFBFBF" w:themeFill="background1" w:themeFillShade="BF"/>
            <w:vAlign w:val="center"/>
          </w:tcPr>
          <w:p w14:paraId="750E0C97" w14:textId="77777777" w:rsidR="005D11AE" w:rsidRDefault="005D11AE" w:rsidP="00856AB3">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Pr>
                <w:rFonts w:ascii="Cambria" w:eastAsia="MS Mincho" w:hAnsi="Cambria" w:cs="Arial"/>
                <w:b/>
                <w:bCs/>
                <w:sz w:val="20"/>
                <w:szCs w:val="20"/>
              </w:rPr>
              <w:t>Installation/Training Costs if applicable</w:t>
            </w:r>
          </w:p>
          <w:p w14:paraId="3705EF32" w14:textId="77777777" w:rsidR="005D11AE" w:rsidRDefault="005D11AE" w:rsidP="00856AB3">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tl/>
                <w:lang w:bidi="ar-JO"/>
              </w:rPr>
            </w:pPr>
            <w:r>
              <w:rPr>
                <w:rFonts w:ascii="Cambria" w:eastAsia="MS Mincho" w:hAnsi="Cambria" w:cs="Arial" w:hint="cs"/>
                <w:b/>
                <w:bCs/>
                <w:sz w:val="20"/>
                <w:szCs w:val="20"/>
                <w:rtl/>
                <w:lang w:bidi="ar-JO"/>
              </w:rPr>
              <w:t>تكلفة التركيب والتدريب، ان وجدت</w:t>
            </w:r>
          </w:p>
        </w:tc>
        <w:tc>
          <w:tcPr>
            <w:tcW w:w="2187" w:type="dxa"/>
            <w:shd w:val="clear" w:color="auto" w:fill="BFBFBF" w:themeFill="background1" w:themeFillShade="BF"/>
            <w:vAlign w:val="center"/>
          </w:tcPr>
          <w:p w14:paraId="79B63231" w14:textId="77777777" w:rsidR="005D11AE" w:rsidRDefault="005D11AE" w:rsidP="00856AB3">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tl/>
              </w:rPr>
            </w:pPr>
            <w:r>
              <w:rPr>
                <w:rFonts w:ascii="Cambria" w:eastAsia="MS Mincho" w:hAnsi="Cambria" w:cs="Arial"/>
                <w:b/>
                <w:bCs/>
                <w:sz w:val="20"/>
                <w:szCs w:val="20"/>
              </w:rPr>
              <w:t>Delivery Costs per location as noted in the above table</w:t>
            </w:r>
          </w:p>
          <w:p w14:paraId="5DB08A9E" w14:textId="77777777" w:rsidR="005D11AE" w:rsidRPr="006D7BAE" w:rsidRDefault="005D11AE" w:rsidP="00856AB3">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Pr>
                <w:rFonts w:ascii="Cambria" w:eastAsia="MS Mincho" w:hAnsi="Cambria" w:cs="Arial" w:hint="cs"/>
                <w:b/>
                <w:bCs/>
                <w:sz w:val="20"/>
                <w:szCs w:val="20"/>
                <w:rtl/>
              </w:rPr>
              <w:t>تكلفة التوصيل الى كل موقع حسب الجدول أعلاه</w:t>
            </w:r>
          </w:p>
        </w:tc>
      </w:tr>
      <w:tr w:rsidR="005D11AE" w:rsidRPr="006D7BAE" w14:paraId="5A121D60" w14:textId="77777777" w:rsidTr="00856AB3">
        <w:trPr>
          <w:trHeight w:val="211"/>
          <w:jc w:val="center"/>
        </w:trPr>
        <w:tc>
          <w:tcPr>
            <w:tcW w:w="1075" w:type="dxa"/>
            <w:shd w:val="clear" w:color="auto" w:fill="auto"/>
            <w:vAlign w:val="center"/>
          </w:tcPr>
          <w:p w14:paraId="42CBADD4" w14:textId="77777777" w:rsidR="005D11AE" w:rsidRPr="006D7BAE" w:rsidRDefault="005D11AE" w:rsidP="00856AB3">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sz w:val="20"/>
                <w:szCs w:val="20"/>
              </w:rPr>
              <w:t>1</w:t>
            </w:r>
            <w:r w:rsidRPr="006667DE">
              <w:rPr>
                <w:rFonts w:ascii="Cambria" w:eastAsia="MS Mincho" w:hAnsi="Cambria" w:cs="Arial"/>
                <w:sz w:val="20"/>
                <w:szCs w:val="20"/>
              </w:rPr>
              <w:t>.1</w:t>
            </w:r>
          </w:p>
        </w:tc>
        <w:tc>
          <w:tcPr>
            <w:tcW w:w="3060" w:type="dxa"/>
            <w:shd w:val="clear" w:color="auto" w:fill="auto"/>
            <w:vAlign w:val="center"/>
          </w:tcPr>
          <w:p w14:paraId="1AD868B9" w14:textId="77777777" w:rsidR="005D11AE" w:rsidRPr="006D7BAE" w:rsidRDefault="005D11AE" w:rsidP="00856AB3">
            <w:pPr>
              <w:pStyle w:val="NormalWeb"/>
              <w:kinsoku w:val="0"/>
              <w:overflowPunct w:val="0"/>
              <w:spacing w:before="0" w:beforeAutospacing="0" w:after="0" w:afterAutospacing="0"/>
              <w:contextualSpacing/>
              <w:textAlignment w:val="baseline"/>
              <w:rPr>
                <w:rFonts w:ascii="Cambria" w:eastAsia="MS Mincho" w:hAnsi="Cambria" w:cs="Arial"/>
                <w:sz w:val="20"/>
                <w:szCs w:val="20"/>
                <w:rtl/>
              </w:rPr>
            </w:pPr>
            <w:r w:rsidRPr="006667DE">
              <w:rPr>
                <w:rFonts w:ascii="Cambria" w:hAnsi="Cambria"/>
                <w:sz w:val="20"/>
                <w:szCs w:val="20"/>
              </w:rPr>
              <w:t>Chili Chopping Machine</w:t>
            </w:r>
          </w:p>
        </w:tc>
        <w:tc>
          <w:tcPr>
            <w:tcW w:w="1710" w:type="dxa"/>
            <w:vAlign w:val="center"/>
          </w:tcPr>
          <w:p w14:paraId="7B36385A" w14:textId="77777777" w:rsidR="005D11AE" w:rsidRPr="006D7BAE" w:rsidRDefault="005D11AE" w:rsidP="00856AB3">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sz w:val="20"/>
                <w:szCs w:val="20"/>
              </w:rPr>
              <w:t>1</w:t>
            </w:r>
          </w:p>
        </w:tc>
        <w:tc>
          <w:tcPr>
            <w:tcW w:w="1440" w:type="dxa"/>
            <w:shd w:val="clear" w:color="auto" w:fill="auto"/>
            <w:vAlign w:val="center"/>
          </w:tcPr>
          <w:p w14:paraId="6A1CC8E8" w14:textId="77777777" w:rsidR="005D11AE" w:rsidRPr="006D7BAE" w:rsidRDefault="005D11AE" w:rsidP="00856AB3">
            <w:pPr>
              <w:jc w:val="center"/>
              <w:rPr>
                <w:rFonts w:ascii="Cambria" w:hAnsi="Cambria"/>
                <w:bCs/>
                <w:sz w:val="20"/>
                <w:szCs w:val="20"/>
              </w:rPr>
            </w:pPr>
          </w:p>
        </w:tc>
        <w:tc>
          <w:tcPr>
            <w:tcW w:w="1350" w:type="dxa"/>
            <w:shd w:val="clear" w:color="auto" w:fill="auto"/>
            <w:vAlign w:val="center"/>
          </w:tcPr>
          <w:p w14:paraId="6D5461FE" w14:textId="77777777" w:rsidR="005D11AE" w:rsidRPr="006D7BAE" w:rsidRDefault="005D11AE" w:rsidP="00856AB3">
            <w:pPr>
              <w:jc w:val="center"/>
              <w:rPr>
                <w:rFonts w:ascii="Cambria" w:hAnsi="Cambria"/>
                <w:b/>
                <w:sz w:val="20"/>
                <w:szCs w:val="20"/>
              </w:rPr>
            </w:pPr>
          </w:p>
        </w:tc>
        <w:tc>
          <w:tcPr>
            <w:tcW w:w="2250" w:type="dxa"/>
          </w:tcPr>
          <w:p w14:paraId="594034D3" w14:textId="77777777" w:rsidR="005D11AE" w:rsidRPr="006D7BAE" w:rsidRDefault="005D11AE" w:rsidP="00856AB3">
            <w:pPr>
              <w:jc w:val="center"/>
              <w:rPr>
                <w:rFonts w:ascii="Cambria" w:hAnsi="Cambria"/>
                <w:b/>
                <w:sz w:val="20"/>
                <w:szCs w:val="20"/>
              </w:rPr>
            </w:pPr>
          </w:p>
        </w:tc>
        <w:tc>
          <w:tcPr>
            <w:tcW w:w="2187" w:type="dxa"/>
          </w:tcPr>
          <w:p w14:paraId="0F375DB2" w14:textId="77777777" w:rsidR="005D11AE" w:rsidRPr="006D7BAE" w:rsidRDefault="005D11AE" w:rsidP="00856AB3">
            <w:pPr>
              <w:jc w:val="center"/>
              <w:rPr>
                <w:rFonts w:ascii="Cambria" w:hAnsi="Cambria"/>
                <w:b/>
                <w:sz w:val="20"/>
                <w:szCs w:val="20"/>
              </w:rPr>
            </w:pPr>
          </w:p>
        </w:tc>
      </w:tr>
      <w:tr w:rsidR="005D11AE" w:rsidRPr="006D7BAE" w14:paraId="0CFE7FB3" w14:textId="77777777" w:rsidTr="00856AB3">
        <w:trPr>
          <w:trHeight w:val="211"/>
          <w:jc w:val="center"/>
        </w:trPr>
        <w:tc>
          <w:tcPr>
            <w:tcW w:w="1075" w:type="dxa"/>
            <w:shd w:val="clear" w:color="auto" w:fill="auto"/>
            <w:vAlign w:val="center"/>
          </w:tcPr>
          <w:p w14:paraId="03FDD00F" w14:textId="77777777" w:rsidR="005D11AE" w:rsidRPr="006667DE" w:rsidRDefault="005D11AE" w:rsidP="00856AB3">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sz w:val="20"/>
                <w:szCs w:val="20"/>
              </w:rPr>
              <w:t>1.2</w:t>
            </w:r>
          </w:p>
        </w:tc>
        <w:tc>
          <w:tcPr>
            <w:tcW w:w="3060" w:type="dxa"/>
            <w:shd w:val="clear" w:color="auto" w:fill="auto"/>
            <w:vAlign w:val="center"/>
          </w:tcPr>
          <w:p w14:paraId="3B237D4E" w14:textId="77777777" w:rsidR="005D11AE" w:rsidRPr="006667DE" w:rsidRDefault="005D11AE" w:rsidP="00856AB3">
            <w:pPr>
              <w:pStyle w:val="NormalWeb"/>
              <w:kinsoku w:val="0"/>
              <w:overflowPunct w:val="0"/>
              <w:spacing w:before="0" w:beforeAutospacing="0" w:after="0" w:afterAutospacing="0"/>
              <w:contextualSpacing/>
              <w:textAlignment w:val="baseline"/>
              <w:rPr>
                <w:rFonts w:ascii="Cambria" w:hAnsi="Cambria"/>
                <w:sz w:val="20"/>
                <w:szCs w:val="20"/>
              </w:rPr>
            </w:pPr>
            <w:r w:rsidRPr="006667DE">
              <w:rPr>
                <w:rFonts w:ascii="Cambria" w:hAnsi="Cambria"/>
                <w:sz w:val="20"/>
                <w:szCs w:val="20"/>
              </w:rPr>
              <w:t>Cucumber Punching Machine</w:t>
            </w:r>
          </w:p>
        </w:tc>
        <w:tc>
          <w:tcPr>
            <w:tcW w:w="1710" w:type="dxa"/>
            <w:vAlign w:val="center"/>
          </w:tcPr>
          <w:p w14:paraId="5B8AF978" w14:textId="77777777" w:rsidR="005D11AE" w:rsidRDefault="005D11AE" w:rsidP="00856AB3">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sz w:val="20"/>
                <w:szCs w:val="20"/>
              </w:rPr>
              <w:t>1</w:t>
            </w:r>
          </w:p>
        </w:tc>
        <w:tc>
          <w:tcPr>
            <w:tcW w:w="1440" w:type="dxa"/>
            <w:shd w:val="clear" w:color="auto" w:fill="auto"/>
            <w:vAlign w:val="center"/>
          </w:tcPr>
          <w:p w14:paraId="7D914C27" w14:textId="77777777" w:rsidR="005D11AE" w:rsidRPr="006D7BAE" w:rsidRDefault="005D11AE" w:rsidP="00856AB3">
            <w:pPr>
              <w:jc w:val="center"/>
              <w:rPr>
                <w:rFonts w:ascii="Cambria" w:hAnsi="Cambria"/>
                <w:bCs/>
                <w:sz w:val="20"/>
                <w:szCs w:val="20"/>
              </w:rPr>
            </w:pPr>
          </w:p>
        </w:tc>
        <w:tc>
          <w:tcPr>
            <w:tcW w:w="1350" w:type="dxa"/>
            <w:shd w:val="clear" w:color="auto" w:fill="auto"/>
            <w:vAlign w:val="center"/>
          </w:tcPr>
          <w:p w14:paraId="4A237305" w14:textId="77777777" w:rsidR="005D11AE" w:rsidRPr="006D7BAE" w:rsidRDefault="005D11AE" w:rsidP="00856AB3">
            <w:pPr>
              <w:jc w:val="center"/>
              <w:rPr>
                <w:rFonts w:ascii="Cambria" w:hAnsi="Cambria"/>
                <w:b/>
                <w:sz w:val="20"/>
                <w:szCs w:val="20"/>
              </w:rPr>
            </w:pPr>
          </w:p>
        </w:tc>
        <w:tc>
          <w:tcPr>
            <w:tcW w:w="2250" w:type="dxa"/>
          </w:tcPr>
          <w:p w14:paraId="4D007496" w14:textId="77777777" w:rsidR="005D11AE" w:rsidRPr="006D7BAE" w:rsidRDefault="005D11AE" w:rsidP="00856AB3">
            <w:pPr>
              <w:jc w:val="center"/>
              <w:rPr>
                <w:rFonts w:ascii="Cambria" w:hAnsi="Cambria"/>
                <w:b/>
                <w:sz w:val="20"/>
                <w:szCs w:val="20"/>
              </w:rPr>
            </w:pPr>
          </w:p>
        </w:tc>
        <w:tc>
          <w:tcPr>
            <w:tcW w:w="2187" w:type="dxa"/>
          </w:tcPr>
          <w:p w14:paraId="25857C4E" w14:textId="77777777" w:rsidR="005D11AE" w:rsidRPr="006D7BAE" w:rsidRDefault="005D11AE" w:rsidP="00856AB3">
            <w:pPr>
              <w:jc w:val="center"/>
              <w:rPr>
                <w:rFonts w:ascii="Cambria" w:hAnsi="Cambria"/>
                <w:b/>
                <w:sz w:val="20"/>
                <w:szCs w:val="20"/>
              </w:rPr>
            </w:pPr>
          </w:p>
        </w:tc>
      </w:tr>
      <w:tr w:rsidR="005D11AE" w:rsidRPr="006D7BAE" w14:paraId="315C60C8" w14:textId="77777777" w:rsidTr="00856AB3">
        <w:trPr>
          <w:trHeight w:val="211"/>
          <w:jc w:val="center"/>
        </w:trPr>
        <w:tc>
          <w:tcPr>
            <w:tcW w:w="1075" w:type="dxa"/>
            <w:shd w:val="clear" w:color="auto" w:fill="auto"/>
            <w:vAlign w:val="center"/>
          </w:tcPr>
          <w:p w14:paraId="1A75B4D2" w14:textId="77777777" w:rsidR="005D11AE" w:rsidRPr="006667DE" w:rsidRDefault="005D11AE" w:rsidP="00856AB3">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sz w:val="20"/>
                <w:szCs w:val="20"/>
              </w:rPr>
              <w:t>1.3</w:t>
            </w:r>
          </w:p>
        </w:tc>
        <w:tc>
          <w:tcPr>
            <w:tcW w:w="3060" w:type="dxa"/>
            <w:shd w:val="clear" w:color="auto" w:fill="auto"/>
            <w:vAlign w:val="center"/>
          </w:tcPr>
          <w:p w14:paraId="30A69802" w14:textId="77777777" w:rsidR="005D11AE" w:rsidRPr="006667DE" w:rsidRDefault="005D11AE" w:rsidP="00856AB3">
            <w:pPr>
              <w:pStyle w:val="NormalWeb"/>
              <w:kinsoku w:val="0"/>
              <w:overflowPunct w:val="0"/>
              <w:spacing w:before="0" w:beforeAutospacing="0" w:after="0" w:afterAutospacing="0"/>
              <w:contextualSpacing/>
              <w:textAlignment w:val="baseline"/>
              <w:rPr>
                <w:rFonts w:ascii="Cambria" w:hAnsi="Cambria"/>
                <w:sz w:val="20"/>
                <w:szCs w:val="20"/>
              </w:rPr>
            </w:pPr>
            <w:r w:rsidRPr="006667DE">
              <w:rPr>
                <w:rFonts w:ascii="Cambria" w:hAnsi="Cambria"/>
                <w:sz w:val="20"/>
                <w:szCs w:val="20"/>
              </w:rPr>
              <w:t>Cucumber Chopping Machine</w:t>
            </w:r>
          </w:p>
        </w:tc>
        <w:tc>
          <w:tcPr>
            <w:tcW w:w="1710" w:type="dxa"/>
            <w:vAlign w:val="center"/>
          </w:tcPr>
          <w:p w14:paraId="022255A7" w14:textId="77777777" w:rsidR="005D11AE" w:rsidRDefault="005D11AE" w:rsidP="00856AB3">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sz w:val="20"/>
                <w:szCs w:val="20"/>
              </w:rPr>
              <w:t>1</w:t>
            </w:r>
          </w:p>
        </w:tc>
        <w:tc>
          <w:tcPr>
            <w:tcW w:w="1440" w:type="dxa"/>
            <w:shd w:val="clear" w:color="auto" w:fill="auto"/>
            <w:vAlign w:val="center"/>
          </w:tcPr>
          <w:p w14:paraId="7A3CA1BC" w14:textId="77777777" w:rsidR="005D11AE" w:rsidRPr="006D7BAE" w:rsidRDefault="005D11AE" w:rsidP="00856AB3">
            <w:pPr>
              <w:jc w:val="center"/>
              <w:rPr>
                <w:rFonts w:ascii="Cambria" w:hAnsi="Cambria"/>
                <w:bCs/>
                <w:sz w:val="20"/>
                <w:szCs w:val="20"/>
              </w:rPr>
            </w:pPr>
          </w:p>
        </w:tc>
        <w:tc>
          <w:tcPr>
            <w:tcW w:w="1350" w:type="dxa"/>
            <w:shd w:val="clear" w:color="auto" w:fill="auto"/>
            <w:vAlign w:val="center"/>
          </w:tcPr>
          <w:p w14:paraId="0315A0BD" w14:textId="77777777" w:rsidR="005D11AE" w:rsidRPr="006D7BAE" w:rsidRDefault="005D11AE" w:rsidP="00856AB3">
            <w:pPr>
              <w:jc w:val="center"/>
              <w:rPr>
                <w:rFonts w:ascii="Cambria" w:hAnsi="Cambria"/>
                <w:b/>
                <w:sz w:val="20"/>
                <w:szCs w:val="20"/>
              </w:rPr>
            </w:pPr>
          </w:p>
        </w:tc>
        <w:tc>
          <w:tcPr>
            <w:tcW w:w="2250" w:type="dxa"/>
          </w:tcPr>
          <w:p w14:paraId="6FC42B61" w14:textId="77777777" w:rsidR="005D11AE" w:rsidRPr="006D7BAE" w:rsidRDefault="005D11AE" w:rsidP="00856AB3">
            <w:pPr>
              <w:jc w:val="center"/>
              <w:rPr>
                <w:rFonts w:ascii="Cambria" w:hAnsi="Cambria"/>
                <w:b/>
                <w:sz w:val="20"/>
                <w:szCs w:val="20"/>
              </w:rPr>
            </w:pPr>
          </w:p>
        </w:tc>
        <w:tc>
          <w:tcPr>
            <w:tcW w:w="2187" w:type="dxa"/>
          </w:tcPr>
          <w:p w14:paraId="53C11556" w14:textId="77777777" w:rsidR="005D11AE" w:rsidRPr="006D7BAE" w:rsidRDefault="005D11AE" w:rsidP="00856AB3">
            <w:pPr>
              <w:jc w:val="center"/>
              <w:rPr>
                <w:rFonts w:ascii="Cambria" w:hAnsi="Cambria"/>
                <w:b/>
                <w:sz w:val="20"/>
                <w:szCs w:val="20"/>
              </w:rPr>
            </w:pPr>
          </w:p>
        </w:tc>
      </w:tr>
      <w:tr w:rsidR="005D11AE" w:rsidRPr="006D7BAE" w14:paraId="192D48A2" w14:textId="77777777" w:rsidTr="00856AB3">
        <w:trPr>
          <w:trHeight w:val="211"/>
          <w:jc w:val="center"/>
        </w:trPr>
        <w:tc>
          <w:tcPr>
            <w:tcW w:w="1075" w:type="dxa"/>
            <w:shd w:val="clear" w:color="auto" w:fill="auto"/>
            <w:vAlign w:val="center"/>
          </w:tcPr>
          <w:p w14:paraId="3FF998A5" w14:textId="77777777" w:rsidR="005D11AE" w:rsidRPr="006667DE" w:rsidRDefault="005D11AE" w:rsidP="00856AB3">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sz w:val="20"/>
                <w:szCs w:val="20"/>
              </w:rPr>
              <w:t>2</w:t>
            </w:r>
            <w:r w:rsidRPr="006667DE">
              <w:rPr>
                <w:rFonts w:ascii="Cambria" w:eastAsia="MS Mincho" w:hAnsi="Cambria" w:cs="Arial"/>
                <w:sz w:val="20"/>
                <w:szCs w:val="20"/>
              </w:rPr>
              <w:t>.1</w:t>
            </w:r>
          </w:p>
        </w:tc>
        <w:tc>
          <w:tcPr>
            <w:tcW w:w="3060" w:type="dxa"/>
            <w:shd w:val="clear" w:color="auto" w:fill="auto"/>
            <w:vAlign w:val="center"/>
          </w:tcPr>
          <w:p w14:paraId="6561D06D" w14:textId="77777777" w:rsidR="005D11AE" w:rsidRPr="006667DE" w:rsidRDefault="005D11AE" w:rsidP="00856AB3">
            <w:pPr>
              <w:pStyle w:val="NormalWeb"/>
              <w:kinsoku w:val="0"/>
              <w:overflowPunct w:val="0"/>
              <w:spacing w:before="0" w:beforeAutospacing="0" w:after="0" w:afterAutospacing="0"/>
              <w:contextualSpacing/>
              <w:textAlignment w:val="baseline"/>
              <w:rPr>
                <w:rFonts w:ascii="Cambria" w:hAnsi="Cambria"/>
                <w:sz w:val="20"/>
                <w:szCs w:val="20"/>
              </w:rPr>
            </w:pPr>
            <w:r>
              <w:rPr>
                <w:rFonts w:ascii="Cambria" w:hAnsi="Cambria"/>
                <w:sz w:val="20"/>
                <w:szCs w:val="20"/>
              </w:rPr>
              <w:t>Chil</w:t>
            </w:r>
            <w:r w:rsidRPr="006667DE">
              <w:rPr>
                <w:rFonts w:ascii="Cambria" w:hAnsi="Cambria"/>
                <w:sz w:val="20"/>
                <w:szCs w:val="20"/>
              </w:rPr>
              <w:t>i Chopping Machine</w:t>
            </w:r>
          </w:p>
        </w:tc>
        <w:tc>
          <w:tcPr>
            <w:tcW w:w="1710" w:type="dxa"/>
            <w:vAlign w:val="center"/>
          </w:tcPr>
          <w:p w14:paraId="7485C14F" w14:textId="77777777" w:rsidR="005D11AE" w:rsidRDefault="005D11AE" w:rsidP="00856AB3">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sz w:val="20"/>
                <w:szCs w:val="20"/>
              </w:rPr>
              <w:t>1</w:t>
            </w:r>
          </w:p>
        </w:tc>
        <w:tc>
          <w:tcPr>
            <w:tcW w:w="1440" w:type="dxa"/>
            <w:shd w:val="clear" w:color="auto" w:fill="auto"/>
            <w:vAlign w:val="center"/>
          </w:tcPr>
          <w:p w14:paraId="4A55DA20" w14:textId="77777777" w:rsidR="005D11AE" w:rsidRPr="006D7BAE" w:rsidRDefault="005D11AE" w:rsidP="00856AB3">
            <w:pPr>
              <w:jc w:val="center"/>
              <w:rPr>
                <w:rFonts w:ascii="Cambria" w:hAnsi="Cambria"/>
                <w:bCs/>
                <w:sz w:val="20"/>
                <w:szCs w:val="20"/>
              </w:rPr>
            </w:pPr>
          </w:p>
        </w:tc>
        <w:tc>
          <w:tcPr>
            <w:tcW w:w="1350" w:type="dxa"/>
            <w:shd w:val="clear" w:color="auto" w:fill="auto"/>
            <w:vAlign w:val="center"/>
          </w:tcPr>
          <w:p w14:paraId="5A9DE327" w14:textId="77777777" w:rsidR="005D11AE" w:rsidRPr="006D7BAE" w:rsidRDefault="005D11AE" w:rsidP="00856AB3">
            <w:pPr>
              <w:jc w:val="center"/>
              <w:rPr>
                <w:rFonts w:ascii="Cambria" w:hAnsi="Cambria"/>
                <w:b/>
                <w:sz w:val="20"/>
                <w:szCs w:val="20"/>
              </w:rPr>
            </w:pPr>
          </w:p>
        </w:tc>
        <w:tc>
          <w:tcPr>
            <w:tcW w:w="2250" w:type="dxa"/>
          </w:tcPr>
          <w:p w14:paraId="76202DB9" w14:textId="77777777" w:rsidR="005D11AE" w:rsidRPr="006D7BAE" w:rsidRDefault="005D11AE" w:rsidP="00856AB3">
            <w:pPr>
              <w:jc w:val="center"/>
              <w:rPr>
                <w:rFonts w:ascii="Cambria" w:hAnsi="Cambria"/>
                <w:b/>
                <w:sz w:val="20"/>
                <w:szCs w:val="20"/>
              </w:rPr>
            </w:pPr>
          </w:p>
        </w:tc>
        <w:tc>
          <w:tcPr>
            <w:tcW w:w="2187" w:type="dxa"/>
          </w:tcPr>
          <w:p w14:paraId="4B871B40" w14:textId="77777777" w:rsidR="005D11AE" w:rsidRPr="006D7BAE" w:rsidRDefault="005D11AE" w:rsidP="00856AB3">
            <w:pPr>
              <w:jc w:val="center"/>
              <w:rPr>
                <w:rFonts w:ascii="Cambria" w:hAnsi="Cambria"/>
                <w:b/>
                <w:sz w:val="20"/>
                <w:szCs w:val="20"/>
              </w:rPr>
            </w:pPr>
          </w:p>
        </w:tc>
      </w:tr>
      <w:tr w:rsidR="005D11AE" w:rsidRPr="006D7BAE" w14:paraId="245712C0" w14:textId="77777777" w:rsidTr="00856AB3">
        <w:trPr>
          <w:trHeight w:val="211"/>
          <w:jc w:val="center"/>
        </w:trPr>
        <w:tc>
          <w:tcPr>
            <w:tcW w:w="1075" w:type="dxa"/>
            <w:shd w:val="clear" w:color="auto" w:fill="auto"/>
            <w:vAlign w:val="center"/>
          </w:tcPr>
          <w:p w14:paraId="79483548" w14:textId="77777777" w:rsidR="005D11AE" w:rsidRPr="006667DE" w:rsidRDefault="005D11AE" w:rsidP="00856AB3">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sz w:val="20"/>
                <w:szCs w:val="20"/>
              </w:rPr>
              <w:t>2.2</w:t>
            </w:r>
          </w:p>
        </w:tc>
        <w:tc>
          <w:tcPr>
            <w:tcW w:w="3060" w:type="dxa"/>
            <w:shd w:val="clear" w:color="auto" w:fill="auto"/>
            <w:vAlign w:val="center"/>
          </w:tcPr>
          <w:p w14:paraId="62310177" w14:textId="77777777" w:rsidR="005D11AE" w:rsidRPr="006667DE" w:rsidRDefault="005D11AE" w:rsidP="00856AB3">
            <w:pPr>
              <w:pStyle w:val="NormalWeb"/>
              <w:kinsoku w:val="0"/>
              <w:overflowPunct w:val="0"/>
              <w:spacing w:before="0" w:beforeAutospacing="0" w:after="0" w:afterAutospacing="0"/>
              <w:contextualSpacing/>
              <w:textAlignment w:val="baseline"/>
              <w:rPr>
                <w:rFonts w:ascii="Cambria" w:hAnsi="Cambria"/>
                <w:sz w:val="20"/>
                <w:szCs w:val="20"/>
              </w:rPr>
            </w:pPr>
            <w:r w:rsidRPr="006667DE">
              <w:rPr>
                <w:rFonts w:ascii="Cambria" w:hAnsi="Cambria"/>
                <w:sz w:val="20"/>
                <w:szCs w:val="20"/>
              </w:rPr>
              <w:t>Turnip Chopping Machine</w:t>
            </w:r>
          </w:p>
        </w:tc>
        <w:tc>
          <w:tcPr>
            <w:tcW w:w="1710" w:type="dxa"/>
            <w:vAlign w:val="center"/>
          </w:tcPr>
          <w:p w14:paraId="0D122B3E" w14:textId="77777777" w:rsidR="005D11AE" w:rsidRDefault="005D11AE" w:rsidP="00856AB3">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sz w:val="20"/>
                <w:szCs w:val="20"/>
              </w:rPr>
              <w:t>1</w:t>
            </w:r>
          </w:p>
        </w:tc>
        <w:tc>
          <w:tcPr>
            <w:tcW w:w="1440" w:type="dxa"/>
            <w:shd w:val="clear" w:color="auto" w:fill="auto"/>
            <w:vAlign w:val="center"/>
          </w:tcPr>
          <w:p w14:paraId="0D11AA6A" w14:textId="77777777" w:rsidR="005D11AE" w:rsidRPr="006D7BAE" w:rsidRDefault="005D11AE" w:rsidP="00856AB3">
            <w:pPr>
              <w:jc w:val="center"/>
              <w:rPr>
                <w:rFonts w:ascii="Cambria" w:hAnsi="Cambria"/>
                <w:bCs/>
                <w:sz w:val="20"/>
                <w:szCs w:val="20"/>
              </w:rPr>
            </w:pPr>
          </w:p>
        </w:tc>
        <w:tc>
          <w:tcPr>
            <w:tcW w:w="1350" w:type="dxa"/>
            <w:shd w:val="clear" w:color="auto" w:fill="auto"/>
            <w:vAlign w:val="center"/>
          </w:tcPr>
          <w:p w14:paraId="79C36385" w14:textId="77777777" w:rsidR="005D11AE" w:rsidRPr="006D7BAE" w:rsidRDefault="005D11AE" w:rsidP="00856AB3">
            <w:pPr>
              <w:jc w:val="center"/>
              <w:rPr>
                <w:rFonts w:ascii="Cambria" w:hAnsi="Cambria"/>
                <w:b/>
                <w:sz w:val="20"/>
                <w:szCs w:val="20"/>
              </w:rPr>
            </w:pPr>
          </w:p>
        </w:tc>
        <w:tc>
          <w:tcPr>
            <w:tcW w:w="2250" w:type="dxa"/>
          </w:tcPr>
          <w:p w14:paraId="57CDDC4D" w14:textId="77777777" w:rsidR="005D11AE" w:rsidRPr="006D7BAE" w:rsidRDefault="005D11AE" w:rsidP="00856AB3">
            <w:pPr>
              <w:jc w:val="center"/>
              <w:rPr>
                <w:rFonts w:ascii="Cambria" w:hAnsi="Cambria"/>
                <w:b/>
                <w:sz w:val="20"/>
                <w:szCs w:val="20"/>
              </w:rPr>
            </w:pPr>
          </w:p>
        </w:tc>
        <w:tc>
          <w:tcPr>
            <w:tcW w:w="2187" w:type="dxa"/>
          </w:tcPr>
          <w:p w14:paraId="0F8960E6" w14:textId="77777777" w:rsidR="005D11AE" w:rsidRPr="006D7BAE" w:rsidRDefault="005D11AE" w:rsidP="00856AB3">
            <w:pPr>
              <w:jc w:val="center"/>
              <w:rPr>
                <w:rFonts w:ascii="Cambria" w:hAnsi="Cambria"/>
                <w:b/>
                <w:sz w:val="20"/>
                <w:szCs w:val="20"/>
              </w:rPr>
            </w:pPr>
          </w:p>
        </w:tc>
      </w:tr>
      <w:tr w:rsidR="005D11AE" w:rsidRPr="006D7BAE" w14:paraId="553FE9A2" w14:textId="77777777" w:rsidTr="00856AB3">
        <w:trPr>
          <w:trHeight w:val="211"/>
          <w:jc w:val="center"/>
        </w:trPr>
        <w:tc>
          <w:tcPr>
            <w:tcW w:w="1075" w:type="dxa"/>
            <w:shd w:val="clear" w:color="auto" w:fill="auto"/>
            <w:vAlign w:val="center"/>
          </w:tcPr>
          <w:p w14:paraId="3B771642" w14:textId="77777777" w:rsidR="005D11AE" w:rsidRPr="006667DE" w:rsidRDefault="005D11AE" w:rsidP="00856AB3">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sz w:val="20"/>
                <w:szCs w:val="20"/>
              </w:rPr>
              <w:t>2</w:t>
            </w:r>
            <w:r w:rsidRPr="006667DE">
              <w:rPr>
                <w:rFonts w:ascii="Cambria" w:eastAsia="MS Mincho" w:hAnsi="Cambria" w:cs="Arial"/>
                <w:sz w:val="20"/>
                <w:szCs w:val="20"/>
              </w:rPr>
              <w:t>.3</w:t>
            </w:r>
          </w:p>
        </w:tc>
        <w:tc>
          <w:tcPr>
            <w:tcW w:w="3060" w:type="dxa"/>
            <w:shd w:val="clear" w:color="auto" w:fill="auto"/>
            <w:vAlign w:val="center"/>
          </w:tcPr>
          <w:p w14:paraId="629DB8E4" w14:textId="77777777" w:rsidR="005D11AE" w:rsidRPr="006667DE" w:rsidRDefault="005D11AE" w:rsidP="00856AB3">
            <w:pPr>
              <w:pStyle w:val="NormalWeb"/>
              <w:kinsoku w:val="0"/>
              <w:overflowPunct w:val="0"/>
              <w:spacing w:before="0" w:beforeAutospacing="0" w:after="0" w:afterAutospacing="0"/>
              <w:contextualSpacing/>
              <w:textAlignment w:val="baseline"/>
              <w:rPr>
                <w:rFonts w:ascii="Cambria" w:hAnsi="Cambria"/>
                <w:sz w:val="20"/>
                <w:szCs w:val="20"/>
              </w:rPr>
            </w:pPr>
            <w:r w:rsidRPr="006667DE">
              <w:rPr>
                <w:rFonts w:ascii="Cambria" w:hAnsi="Cambria"/>
                <w:sz w:val="20"/>
                <w:szCs w:val="20"/>
              </w:rPr>
              <w:t>Cucumber Chopping Machine</w:t>
            </w:r>
          </w:p>
        </w:tc>
        <w:tc>
          <w:tcPr>
            <w:tcW w:w="1710" w:type="dxa"/>
            <w:vAlign w:val="center"/>
          </w:tcPr>
          <w:p w14:paraId="57CAF7A4" w14:textId="77777777" w:rsidR="005D11AE" w:rsidRDefault="005D11AE" w:rsidP="00856AB3">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sz w:val="20"/>
                <w:szCs w:val="20"/>
              </w:rPr>
              <w:t>1</w:t>
            </w:r>
          </w:p>
        </w:tc>
        <w:tc>
          <w:tcPr>
            <w:tcW w:w="1440" w:type="dxa"/>
            <w:shd w:val="clear" w:color="auto" w:fill="auto"/>
            <w:vAlign w:val="center"/>
          </w:tcPr>
          <w:p w14:paraId="208B2F3D" w14:textId="77777777" w:rsidR="005D11AE" w:rsidRPr="006D7BAE" w:rsidRDefault="005D11AE" w:rsidP="00856AB3">
            <w:pPr>
              <w:jc w:val="center"/>
              <w:rPr>
                <w:rFonts w:ascii="Cambria" w:hAnsi="Cambria"/>
                <w:bCs/>
                <w:sz w:val="20"/>
                <w:szCs w:val="20"/>
              </w:rPr>
            </w:pPr>
          </w:p>
        </w:tc>
        <w:tc>
          <w:tcPr>
            <w:tcW w:w="1350" w:type="dxa"/>
            <w:shd w:val="clear" w:color="auto" w:fill="auto"/>
            <w:vAlign w:val="center"/>
          </w:tcPr>
          <w:p w14:paraId="169FF6C7" w14:textId="77777777" w:rsidR="005D11AE" w:rsidRPr="006D7BAE" w:rsidRDefault="005D11AE" w:rsidP="00856AB3">
            <w:pPr>
              <w:jc w:val="center"/>
              <w:rPr>
                <w:rFonts w:ascii="Cambria" w:hAnsi="Cambria"/>
                <w:b/>
                <w:sz w:val="20"/>
                <w:szCs w:val="20"/>
              </w:rPr>
            </w:pPr>
          </w:p>
        </w:tc>
        <w:tc>
          <w:tcPr>
            <w:tcW w:w="2250" w:type="dxa"/>
          </w:tcPr>
          <w:p w14:paraId="11CAEBF0" w14:textId="77777777" w:rsidR="005D11AE" w:rsidRPr="006D7BAE" w:rsidRDefault="005D11AE" w:rsidP="00856AB3">
            <w:pPr>
              <w:jc w:val="center"/>
              <w:rPr>
                <w:rFonts w:ascii="Cambria" w:hAnsi="Cambria"/>
                <w:b/>
                <w:sz w:val="20"/>
                <w:szCs w:val="20"/>
              </w:rPr>
            </w:pPr>
          </w:p>
        </w:tc>
        <w:tc>
          <w:tcPr>
            <w:tcW w:w="2187" w:type="dxa"/>
          </w:tcPr>
          <w:p w14:paraId="30CA2025" w14:textId="77777777" w:rsidR="005D11AE" w:rsidRPr="006D7BAE" w:rsidRDefault="005D11AE" w:rsidP="00856AB3">
            <w:pPr>
              <w:jc w:val="center"/>
              <w:rPr>
                <w:rFonts w:ascii="Cambria" w:hAnsi="Cambria"/>
                <w:b/>
                <w:sz w:val="20"/>
                <w:szCs w:val="20"/>
              </w:rPr>
            </w:pPr>
          </w:p>
        </w:tc>
      </w:tr>
      <w:tr w:rsidR="005D11AE" w:rsidRPr="006D7BAE" w14:paraId="78172CC4" w14:textId="77777777" w:rsidTr="00856AB3">
        <w:trPr>
          <w:trHeight w:val="211"/>
          <w:jc w:val="center"/>
        </w:trPr>
        <w:tc>
          <w:tcPr>
            <w:tcW w:w="1075" w:type="dxa"/>
            <w:shd w:val="clear" w:color="auto" w:fill="auto"/>
            <w:vAlign w:val="center"/>
          </w:tcPr>
          <w:p w14:paraId="0FF2BC8D" w14:textId="77777777" w:rsidR="005D11AE" w:rsidRPr="006667DE" w:rsidRDefault="005D11AE" w:rsidP="00856AB3">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sz w:val="20"/>
                <w:szCs w:val="20"/>
              </w:rPr>
              <w:t>2</w:t>
            </w:r>
            <w:r w:rsidRPr="006667DE">
              <w:rPr>
                <w:rFonts w:ascii="Cambria" w:eastAsia="MS Mincho" w:hAnsi="Cambria" w:cs="Arial"/>
                <w:sz w:val="20"/>
                <w:szCs w:val="20"/>
              </w:rPr>
              <w:t>.4</w:t>
            </w:r>
          </w:p>
        </w:tc>
        <w:tc>
          <w:tcPr>
            <w:tcW w:w="3060" w:type="dxa"/>
            <w:shd w:val="clear" w:color="auto" w:fill="auto"/>
            <w:vAlign w:val="center"/>
          </w:tcPr>
          <w:p w14:paraId="6E3838BF" w14:textId="77777777" w:rsidR="005D11AE" w:rsidRPr="006667DE" w:rsidRDefault="005D11AE" w:rsidP="00856AB3">
            <w:pPr>
              <w:pStyle w:val="NormalWeb"/>
              <w:kinsoku w:val="0"/>
              <w:overflowPunct w:val="0"/>
              <w:spacing w:before="0" w:beforeAutospacing="0" w:after="0" w:afterAutospacing="0"/>
              <w:contextualSpacing/>
              <w:textAlignment w:val="baseline"/>
              <w:rPr>
                <w:rFonts w:ascii="Cambria" w:hAnsi="Cambria"/>
                <w:sz w:val="20"/>
                <w:szCs w:val="20"/>
              </w:rPr>
            </w:pPr>
            <w:r w:rsidRPr="006667DE">
              <w:rPr>
                <w:rFonts w:ascii="Cambria" w:hAnsi="Cambria"/>
                <w:sz w:val="20"/>
                <w:szCs w:val="20"/>
              </w:rPr>
              <w:t>Cucumber Punching Machine</w:t>
            </w:r>
          </w:p>
        </w:tc>
        <w:tc>
          <w:tcPr>
            <w:tcW w:w="1710" w:type="dxa"/>
            <w:vAlign w:val="center"/>
          </w:tcPr>
          <w:p w14:paraId="7DE5FB2F" w14:textId="77777777" w:rsidR="005D11AE" w:rsidRDefault="005D11AE" w:rsidP="00856AB3">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sz w:val="20"/>
                <w:szCs w:val="20"/>
              </w:rPr>
              <w:t>1</w:t>
            </w:r>
          </w:p>
        </w:tc>
        <w:tc>
          <w:tcPr>
            <w:tcW w:w="1440" w:type="dxa"/>
            <w:shd w:val="clear" w:color="auto" w:fill="auto"/>
            <w:vAlign w:val="center"/>
          </w:tcPr>
          <w:p w14:paraId="7AE22764" w14:textId="77777777" w:rsidR="005D11AE" w:rsidRPr="006D7BAE" w:rsidRDefault="005D11AE" w:rsidP="00856AB3">
            <w:pPr>
              <w:jc w:val="center"/>
              <w:rPr>
                <w:rFonts w:ascii="Cambria" w:hAnsi="Cambria"/>
                <w:bCs/>
                <w:sz w:val="20"/>
                <w:szCs w:val="20"/>
              </w:rPr>
            </w:pPr>
          </w:p>
        </w:tc>
        <w:tc>
          <w:tcPr>
            <w:tcW w:w="1350" w:type="dxa"/>
            <w:shd w:val="clear" w:color="auto" w:fill="auto"/>
            <w:vAlign w:val="center"/>
          </w:tcPr>
          <w:p w14:paraId="510E2821" w14:textId="77777777" w:rsidR="005D11AE" w:rsidRPr="006D7BAE" w:rsidRDefault="005D11AE" w:rsidP="00856AB3">
            <w:pPr>
              <w:jc w:val="center"/>
              <w:rPr>
                <w:rFonts w:ascii="Cambria" w:hAnsi="Cambria"/>
                <w:b/>
                <w:sz w:val="20"/>
                <w:szCs w:val="20"/>
              </w:rPr>
            </w:pPr>
          </w:p>
        </w:tc>
        <w:tc>
          <w:tcPr>
            <w:tcW w:w="2250" w:type="dxa"/>
          </w:tcPr>
          <w:p w14:paraId="27265D1F" w14:textId="77777777" w:rsidR="005D11AE" w:rsidRPr="006D7BAE" w:rsidRDefault="005D11AE" w:rsidP="00856AB3">
            <w:pPr>
              <w:jc w:val="center"/>
              <w:rPr>
                <w:rFonts w:ascii="Cambria" w:hAnsi="Cambria"/>
                <w:b/>
                <w:sz w:val="20"/>
                <w:szCs w:val="20"/>
              </w:rPr>
            </w:pPr>
          </w:p>
        </w:tc>
        <w:tc>
          <w:tcPr>
            <w:tcW w:w="2187" w:type="dxa"/>
          </w:tcPr>
          <w:p w14:paraId="05CF2DA8" w14:textId="77777777" w:rsidR="005D11AE" w:rsidRPr="006D7BAE" w:rsidRDefault="005D11AE" w:rsidP="00856AB3">
            <w:pPr>
              <w:jc w:val="center"/>
              <w:rPr>
                <w:rFonts w:ascii="Cambria" w:hAnsi="Cambria"/>
                <w:b/>
                <w:sz w:val="20"/>
                <w:szCs w:val="20"/>
              </w:rPr>
            </w:pPr>
          </w:p>
        </w:tc>
      </w:tr>
      <w:tr w:rsidR="005D11AE" w:rsidRPr="006D7BAE" w14:paraId="28EEB44A" w14:textId="77777777" w:rsidTr="00856AB3">
        <w:trPr>
          <w:trHeight w:val="211"/>
          <w:jc w:val="center"/>
        </w:trPr>
        <w:tc>
          <w:tcPr>
            <w:tcW w:w="1075" w:type="dxa"/>
            <w:shd w:val="clear" w:color="auto" w:fill="auto"/>
            <w:vAlign w:val="center"/>
          </w:tcPr>
          <w:p w14:paraId="2C1D57E3" w14:textId="77777777" w:rsidR="005D11AE" w:rsidRPr="006667DE" w:rsidRDefault="005D11AE" w:rsidP="00856AB3">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sz w:val="20"/>
                <w:szCs w:val="20"/>
              </w:rPr>
              <w:t>3</w:t>
            </w:r>
            <w:r w:rsidRPr="006667DE">
              <w:rPr>
                <w:rFonts w:ascii="Cambria" w:eastAsia="MS Mincho" w:hAnsi="Cambria" w:cs="Arial"/>
                <w:sz w:val="20"/>
                <w:szCs w:val="20"/>
              </w:rPr>
              <w:t>.1</w:t>
            </w:r>
          </w:p>
        </w:tc>
        <w:tc>
          <w:tcPr>
            <w:tcW w:w="3060" w:type="dxa"/>
            <w:shd w:val="clear" w:color="auto" w:fill="auto"/>
            <w:vAlign w:val="center"/>
          </w:tcPr>
          <w:p w14:paraId="7CC15C87" w14:textId="77777777" w:rsidR="005D11AE" w:rsidRPr="006667DE" w:rsidRDefault="005D11AE" w:rsidP="00856AB3">
            <w:pPr>
              <w:pStyle w:val="NormalWeb"/>
              <w:kinsoku w:val="0"/>
              <w:overflowPunct w:val="0"/>
              <w:spacing w:before="0" w:beforeAutospacing="0" w:after="0" w:afterAutospacing="0"/>
              <w:contextualSpacing/>
              <w:textAlignment w:val="baseline"/>
              <w:rPr>
                <w:rFonts w:ascii="Cambria" w:hAnsi="Cambria"/>
                <w:sz w:val="20"/>
                <w:szCs w:val="20"/>
              </w:rPr>
            </w:pPr>
            <w:r>
              <w:rPr>
                <w:rFonts w:ascii="Cambria" w:hAnsi="Cambria"/>
                <w:sz w:val="20"/>
                <w:szCs w:val="20"/>
              </w:rPr>
              <w:t>Chil</w:t>
            </w:r>
            <w:r w:rsidRPr="006667DE">
              <w:rPr>
                <w:rFonts w:ascii="Cambria" w:hAnsi="Cambria"/>
                <w:sz w:val="20"/>
                <w:szCs w:val="20"/>
              </w:rPr>
              <w:t>i Chopping Machine</w:t>
            </w:r>
          </w:p>
        </w:tc>
        <w:tc>
          <w:tcPr>
            <w:tcW w:w="1710" w:type="dxa"/>
            <w:vAlign w:val="center"/>
          </w:tcPr>
          <w:p w14:paraId="2107A8AC" w14:textId="77777777" w:rsidR="005D11AE" w:rsidRDefault="005D11AE" w:rsidP="00856AB3">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sz w:val="20"/>
                <w:szCs w:val="20"/>
              </w:rPr>
              <w:t>1</w:t>
            </w:r>
          </w:p>
        </w:tc>
        <w:tc>
          <w:tcPr>
            <w:tcW w:w="1440" w:type="dxa"/>
            <w:shd w:val="clear" w:color="auto" w:fill="auto"/>
            <w:vAlign w:val="center"/>
          </w:tcPr>
          <w:p w14:paraId="3DDE8B40" w14:textId="77777777" w:rsidR="005D11AE" w:rsidRPr="006D7BAE" w:rsidRDefault="005D11AE" w:rsidP="00856AB3">
            <w:pPr>
              <w:jc w:val="center"/>
              <w:rPr>
                <w:rFonts w:ascii="Cambria" w:hAnsi="Cambria"/>
                <w:bCs/>
                <w:sz w:val="20"/>
                <w:szCs w:val="20"/>
              </w:rPr>
            </w:pPr>
          </w:p>
        </w:tc>
        <w:tc>
          <w:tcPr>
            <w:tcW w:w="1350" w:type="dxa"/>
            <w:shd w:val="clear" w:color="auto" w:fill="auto"/>
            <w:vAlign w:val="center"/>
          </w:tcPr>
          <w:p w14:paraId="1D90FC01" w14:textId="77777777" w:rsidR="005D11AE" w:rsidRPr="006D7BAE" w:rsidRDefault="005D11AE" w:rsidP="00856AB3">
            <w:pPr>
              <w:jc w:val="center"/>
              <w:rPr>
                <w:rFonts w:ascii="Cambria" w:hAnsi="Cambria"/>
                <w:b/>
                <w:sz w:val="20"/>
                <w:szCs w:val="20"/>
              </w:rPr>
            </w:pPr>
          </w:p>
        </w:tc>
        <w:tc>
          <w:tcPr>
            <w:tcW w:w="2250" w:type="dxa"/>
          </w:tcPr>
          <w:p w14:paraId="5E207F77" w14:textId="77777777" w:rsidR="005D11AE" w:rsidRPr="006D7BAE" w:rsidRDefault="005D11AE" w:rsidP="00856AB3">
            <w:pPr>
              <w:jc w:val="center"/>
              <w:rPr>
                <w:rFonts w:ascii="Cambria" w:hAnsi="Cambria"/>
                <w:b/>
                <w:sz w:val="20"/>
                <w:szCs w:val="20"/>
              </w:rPr>
            </w:pPr>
          </w:p>
        </w:tc>
        <w:tc>
          <w:tcPr>
            <w:tcW w:w="2187" w:type="dxa"/>
          </w:tcPr>
          <w:p w14:paraId="1FC6CE8D" w14:textId="77777777" w:rsidR="005D11AE" w:rsidRPr="006D7BAE" w:rsidRDefault="005D11AE" w:rsidP="00856AB3">
            <w:pPr>
              <w:jc w:val="center"/>
              <w:rPr>
                <w:rFonts w:ascii="Cambria" w:hAnsi="Cambria"/>
                <w:b/>
                <w:sz w:val="20"/>
                <w:szCs w:val="20"/>
              </w:rPr>
            </w:pPr>
          </w:p>
        </w:tc>
      </w:tr>
      <w:tr w:rsidR="005D11AE" w:rsidRPr="006D7BAE" w14:paraId="3FD90D1F" w14:textId="77777777" w:rsidTr="00856AB3">
        <w:trPr>
          <w:trHeight w:val="211"/>
          <w:jc w:val="center"/>
        </w:trPr>
        <w:tc>
          <w:tcPr>
            <w:tcW w:w="1075" w:type="dxa"/>
            <w:shd w:val="clear" w:color="auto" w:fill="auto"/>
            <w:vAlign w:val="center"/>
          </w:tcPr>
          <w:p w14:paraId="68875625" w14:textId="77777777" w:rsidR="005D11AE" w:rsidRPr="006667DE" w:rsidRDefault="005D11AE" w:rsidP="00856AB3">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sz w:val="20"/>
                <w:szCs w:val="20"/>
              </w:rPr>
              <w:t>3</w:t>
            </w:r>
            <w:r w:rsidRPr="006667DE">
              <w:rPr>
                <w:rFonts w:ascii="Cambria" w:eastAsia="MS Mincho" w:hAnsi="Cambria" w:cs="Arial"/>
                <w:sz w:val="20"/>
                <w:szCs w:val="20"/>
              </w:rPr>
              <w:t>.2</w:t>
            </w:r>
          </w:p>
        </w:tc>
        <w:tc>
          <w:tcPr>
            <w:tcW w:w="3060" w:type="dxa"/>
            <w:shd w:val="clear" w:color="auto" w:fill="auto"/>
            <w:vAlign w:val="center"/>
          </w:tcPr>
          <w:p w14:paraId="2B00AC6C" w14:textId="77777777" w:rsidR="005D11AE" w:rsidRPr="006667DE" w:rsidRDefault="005D11AE" w:rsidP="00856AB3">
            <w:pPr>
              <w:pStyle w:val="NormalWeb"/>
              <w:kinsoku w:val="0"/>
              <w:overflowPunct w:val="0"/>
              <w:spacing w:before="0" w:beforeAutospacing="0" w:after="0" w:afterAutospacing="0"/>
              <w:contextualSpacing/>
              <w:textAlignment w:val="baseline"/>
              <w:rPr>
                <w:rFonts w:ascii="Cambria" w:hAnsi="Cambria"/>
                <w:sz w:val="20"/>
                <w:szCs w:val="20"/>
              </w:rPr>
            </w:pPr>
            <w:r>
              <w:rPr>
                <w:rFonts w:ascii="Cambria" w:hAnsi="Cambria"/>
                <w:sz w:val="20"/>
                <w:szCs w:val="20"/>
              </w:rPr>
              <w:t>Chi</w:t>
            </w:r>
            <w:r w:rsidRPr="006667DE">
              <w:rPr>
                <w:rFonts w:ascii="Cambria" w:hAnsi="Cambria"/>
                <w:sz w:val="20"/>
                <w:szCs w:val="20"/>
              </w:rPr>
              <w:t xml:space="preserve">li Chopping Machine </w:t>
            </w:r>
          </w:p>
        </w:tc>
        <w:tc>
          <w:tcPr>
            <w:tcW w:w="1710" w:type="dxa"/>
            <w:vAlign w:val="center"/>
          </w:tcPr>
          <w:p w14:paraId="53E3830D" w14:textId="77777777" w:rsidR="005D11AE" w:rsidRDefault="005D11AE" w:rsidP="00856AB3">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sz w:val="20"/>
                <w:szCs w:val="20"/>
              </w:rPr>
              <w:t>1</w:t>
            </w:r>
          </w:p>
        </w:tc>
        <w:tc>
          <w:tcPr>
            <w:tcW w:w="1440" w:type="dxa"/>
            <w:shd w:val="clear" w:color="auto" w:fill="auto"/>
            <w:vAlign w:val="center"/>
          </w:tcPr>
          <w:p w14:paraId="5A275F11" w14:textId="77777777" w:rsidR="005D11AE" w:rsidRPr="006D7BAE" w:rsidRDefault="005D11AE" w:rsidP="00856AB3">
            <w:pPr>
              <w:jc w:val="center"/>
              <w:rPr>
                <w:rFonts w:ascii="Cambria" w:hAnsi="Cambria"/>
                <w:bCs/>
                <w:sz w:val="20"/>
                <w:szCs w:val="20"/>
              </w:rPr>
            </w:pPr>
          </w:p>
        </w:tc>
        <w:tc>
          <w:tcPr>
            <w:tcW w:w="1350" w:type="dxa"/>
            <w:shd w:val="clear" w:color="auto" w:fill="auto"/>
            <w:vAlign w:val="center"/>
          </w:tcPr>
          <w:p w14:paraId="3376E4BF" w14:textId="77777777" w:rsidR="005D11AE" w:rsidRPr="006D7BAE" w:rsidRDefault="005D11AE" w:rsidP="00856AB3">
            <w:pPr>
              <w:jc w:val="center"/>
              <w:rPr>
                <w:rFonts w:ascii="Cambria" w:hAnsi="Cambria"/>
                <w:b/>
                <w:sz w:val="20"/>
                <w:szCs w:val="20"/>
              </w:rPr>
            </w:pPr>
          </w:p>
        </w:tc>
        <w:tc>
          <w:tcPr>
            <w:tcW w:w="2250" w:type="dxa"/>
          </w:tcPr>
          <w:p w14:paraId="7332377E" w14:textId="77777777" w:rsidR="005D11AE" w:rsidRPr="006D7BAE" w:rsidRDefault="005D11AE" w:rsidP="00856AB3">
            <w:pPr>
              <w:jc w:val="center"/>
              <w:rPr>
                <w:rFonts w:ascii="Cambria" w:hAnsi="Cambria"/>
                <w:b/>
                <w:sz w:val="20"/>
                <w:szCs w:val="20"/>
              </w:rPr>
            </w:pPr>
          </w:p>
        </w:tc>
        <w:tc>
          <w:tcPr>
            <w:tcW w:w="2187" w:type="dxa"/>
          </w:tcPr>
          <w:p w14:paraId="6887E13F" w14:textId="77777777" w:rsidR="005D11AE" w:rsidRPr="006D7BAE" w:rsidRDefault="005D11AE" w:rsidP="00856AB3">
            <w:pPr>
              <w:jc w:val="center"/>
              <w:rPr>
                <w:rFonts w:ascii="Cambria" w:hAnsi="Cambria"/>
                <w:b/>
                <w:sz w:val="20"/>
                <w:szCs w:val="20"/>
              </w:rPr>
            </w:pPr>
          </w:p>
        </w:tc>
      </w:tr>
      <w:tr w:rsidR="005D11AE" w:rsidRPr="006D7BAE" w14:paraId="43D831D8" w14:textId="77777777" w:rsidTr="00856AB3">
        <w:trPr>
          <w:trHeight w:val="211"/>
          <w:jc w:val="center"/>
        </w:trPr>
        <w:tc>
          <w:tcPr>
            <w:tcW w:w="1075" w:type="dxa"/>
            <w:shd w:val="clear" w:color="auto" w:fill="auto"/>
            <w:vAlign w:val="center"/>
          </w:tcPr>
          <w:p w14:paraId="04D932EF" w14:textId="77777777" w:rsidR="005D11AE" w:rsidRPr="006667DE" w:rsidRDefault="005D11AE" w:rsidP="00856AB3">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sz w:val="20"/>
                <w:szCs w:val="20"/>
              </w:rPr>
              <w:t>3</w:t>
            </w:r>
            <w:r w:rsidRPr="006667DE">
              <w:rPr>
                <w:rFonts w:ascii="Cambria" w:eastAsia="MS Mincho" w:hAnsi="Cambria" w:cs="Arial"/>
                <w:sz w:val="20"/>
                <w:szCs w:val="20"/>
              </w:rPr>
              <w:t>.3</w:t>
            </w:r>
          </w:p>
        </w:tc>
        <w:tc>
          <w:tcPr>
            <w:tcW w:w="3060" w:type="dxa"/>
            <w:shd w:val="clear" w:color="auto" w:fill="auto"/>
            <w:vAlign w:val="center"/>
          </w:tcPr>
          <w:p w14:paraId="1B83B80B" w14:textId="77777777" w:rsidR="005D11AE" w:rsidRPr="006667DE" w:rsidRDefault="005D11AE" w:rsidP="00856AB3">
            <w:pPr>
              <w:pStyle w:val="NormalWeb"/>
              <w:kinsoku w:val="0"/>
              <w:overflowPunct w:val="0"/>
              <w:spacing w:before="0" w:beforeAutospacing="0" w:after="0" w:afterAutospacing="0"/>
              <w:contextualSpacing/>
              <w:textAlignment w:val="baseline"/>
              <w:rPr>
                <w:rFonts w:ascii="Cambria" w:hAnsi="Cambria"/>
                <w:sz w:val="20"/>
                <w:szCs w:val="20"/>
              </w:rPr>
            </w:pPr>
            <w:r>
              <w:rPr>
                <w:rFonts w:ascii="Cambria" w:hAnsi="Cambria"/>
                <w:sz w:val="20"/>
                <w:szCs w:val="20"/>
              </w:rPr>
              <w:t>Separating Chili Machine</w:t>
            </w:r>
          </w:p>
        </w:tc>
        <w:tc>
          <w:tcPr>
            <w:tcW w:w="1710" w:type="dxa"/>
            <w:vAlign w:val="center"/>
          </w:tcPr>
          <w:p w14:paraId="273840D5" w14:textId="77777777" w:rsidR="005D11AE" w:rsidRDefault="005D11AE" w:rsidP="00856AB3">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sz w:val="20"/>
                <w:szCs w:val="20"/>
              </w:rPr>
              <w:t>1</w:t>
            </w:r>
          </w:p>
        </w:tc>
        <w:tc>
          <w:tcPr>
            <w:tcW w:w="1440" w:type="dxa"/>
            <w:shd w:val="clear" w:color="auto" w:fill="auto"/>
            <w:vAlign w:val="center"/>
          </w:tcPr>
          <w:p w14:paraId="341C061E" w14:textId="77777777" w:rsidR="005D11AE" w:rsidRPr="006D7BAE" w:rsidRDefault="005D11AE" w:rsidP="00856AB3">
            <w:pPr>
              <w:jc w:val="center"/>
              <w:rPr>
                <w:rFonts w:ascii="Cambria" w:hAnsi="Cambria"/>
                <w:bCs/>
                <w:sz w:val="20"/>
                <w:szCs w:val="20"/>
              </w:rPr>
            </w:pPr>
          </w:p>
        </w:tc>
        <w:tc>
          <w:tcPr>
            <w:tcW w:w="1350" w:type="dxa"/>
            <w:shd w:val="clear" w:color="auto" w:fill="auto"/>
            <w:vAlign w:val="center"/>
          </w:tcPr>
          <w:p w14:paraId="32238577" w14:textId="77777777" w:rsidR="005D11AE" w:rsidRPr="006D7BAE" w:rsidRDefault="005D11AE" w:rsidP="00856AB3">
            <w:pPr>
              <w:jc w:val="center"/>
              <w:rPr>
                <w:rFonts w:ascii="Cambria" w:hAnsi="Cambria"/>
                <w:b/>
                <w:sz w:val="20"/>
                <w:szCs w:val="20"/>
              </w:rPr>
            </w:pPr>
          </w:p>
        </w:tc>
        <w:tc>
          <w:tcPr>
            <w:tcW w:w="2250" w:type="dxa"/>
          </w:tcPr>
          <w:p w14:paraId="17C3F489" w14:textId="77777777" w:rsidR="005D11AE" w:rsidRPr="006D7BAE" w:rsidRDefault="005D11AE" w:rsidP="00856AB3">
            <w:pPr>
              <w:jc w:val="center"/>
              <w:rPr>
                <w:rFonts w:ascii="Cambria" w:hAnsi="Cambria"/>
                <w:b/>
                <w:sz w:val="20"/>
                <w:szCs w:val="20"/>
              </w:rPr>
            </w:pPr>
          </w:p>
        </w:tc>
        <w:tc>
          <w:tcPr>
            <w:tcW w:w="2187" w:type="dxa"/>
          </w:tcPr>
          <w:p w14:paraId="5388D820" w14:textId="77777777" w:rsidR="005D11AE" w:rsidRPr="006D7BAE" w:rsidRDefault="005D11AE" w:rsidP="00856AB3">
            <w:pPr>
              <w:jc w:val="center"/>
              <w:rPr>
                <w:rFonts w:ascii="Cambria" w:hAnsi="Cambria"/>
                <w:b/>
                <w:sz w:val="20"/>
                <w:szCs w:val="20"/>
              </w:rPr>
            </w:pPr>
          </w:p>
        </w:tc>
      </w:tr>
      <w:tr w:rsidR="005D11AE" w:rsidRPr="006D7BAE" w14:paraId="7BE4DD45" w14:textId="77777777" w:rsidTr="00856AB3">
        <w:trPr>
          <w:trHeight w:val="211"/>
          <w:jc w:val="center"/>
        </w:trPr>
        <w:tc>
          <w:tcPr>
            <w:tcW w:w="1075" w:type="dxa"/>
            <w:shd w:val="clear" w:color="auto" w:fill="auto"/>
            <w:vAlign w:val="center"/>
          </w:tcPr>
          <w:p w14:paraId="57FD0CB9" w14:textId="77777777" w:rsidR="005D11AE" w:rsidRPr="006667DE" w:rsidRDefault="005D11AE" w:rsidP="00856AB3">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sz w:val="20"/>
                <w:szCs w:val="20"/>
              </w:rPr>
              <w:t>3</w:t>
            </w:r>
            <w:r w:rsidRPr="006667DE">
              <w:rPr>
                <w:rFonts w:ascii="Cambria" w:eastAsia="MS Mincho" w:hAnsi="Cambria" w:cs="Arial"/>
                <w:sz w:val="20"/>
                <w:szCs w:val="20"/>
              </w:rPr>
              <w:t>.4</w:t>
            </w:r>
          </w:p>
        </w:tc>
        <w:tc>
          <w:tcPr>
            <w:tcW w:w="3060" w:type="dxa"/>
            <w:shd w:val="clear" w:color="auto" w:fill="auto"/>
            <w:vAlign w:val="center"/>
          </w:tcPr>
          <w:p w14:paraId="21DE0C92" w14:textId="77777777" w:rsidR="005D11AE" w:rsidRPr="006667DE" w:rsidRDefault="005D11AE" w:rsidP="00856AB3">
            <w:pPr>
              <w:pStyle w:val="NormalWeb"/>
              <w:kinsoku w:val="0"/>
              <w:overflowPunct w:val="0"/>
              <w:spacing w:before="0" w:beforeAutospacing="0" w:after="0" w:afterAutospacing="0"/>
              <w:contextualSpacing/>
              <w:textAlignment w:val="baseline"/>
              <w:rPr>
                <w:rFonts w:ascii="Cambria" w:hAnsi="Cambria"/>
                <w:sz w:val="20"/>
                <w:szCs w:val="20"/>
              </w:rPr>
            </w:pPr>
            <w:r w:rsidRPr="006667DE">
              <w:rPr>
                <w:rFonts w:ascii="Cambria" w:hAnsi="Cambria"/>
                <w:sz w:val="20"/>
                <w:szCs w:val="20"/>
              </w:rPr>
              <w:t>Cucumber Chopping Machine</w:t>
            </w:r>
          </w:p>
        </w:tc>
        <w:tc>
          <w:tcPr>
            <w:tcW w:w="1710" w:type="dxa"/>
            <w:vAlign w:val="center"/>
          </w:tcPr>
          <w:p w14:paraId="5E94FE13" w14:textId="77777777" w:rsidR="005D11AE" w:rsidRDefault="005D11AE" w:rsidP="00856AB3">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sz w:val="20"/>
                <w:szCs w:val="20"/>
              </w:rPr>
              <w:t>1</w:t>
            </w:r>
          </w:p>
        </w:tc>
        <w:tc>
          <w:tcPr>
            <w:tcW w:w="1440" w:type="dxa"/>
            <w:shd w:val="clear" w:color="auto" w:fill="auto"/>
            <w:vAlign w:val="center"/>
          </w:tcPr>
          <w:p w14:paraId="14E41238" w14:textId="77777777" w:rsidR="005D11AE" w:rsidRPr="006D7BAE" w:rsidRDefault="005D11AE" w:rsidP="00856AB3">
            <w:pPr>
              <w:jc w:val="center"/>
              <w:rPr>
                <w:rFonts w:ascii="Cambria" w:hAnsi="Cambria"/>
                <w:bCs/>
                <w:sz w:val="20"/>
                <w:szCs w:val="20"/>
              </w:rPr>
            </w:pPr>
          </w:p>
        </w:tc>
        <w:tc>
          <w:tcPr>
            <w:tcW w:w="1350" w:type="dxa"/>
            <w:shd w:val="clear" w:color="auto" w:fill="auto"/>
            <w:vAlign w:val="center"/>
          </w:tcPr>
          <w:p w14:paraId="0C9BB6BA" w14:textId="77777777" w:rsidR="005D11AE" w:rsidRPr="006D7BAE" w:rsidRDefault="005D11AE" w:rsidP="00856AB3">
            <w:pPr>
              <w:jc w:val="center"/>
              <w:rPr>
                <w:rFonts w:ascii="Cambria" w:hAnsi="Cambria"/>
                <w:b/>
                <w:sz w:val="20"/>
                <w:szCs w:val="20"/>
              </w:rPr>
            </w:pPr>
          </w:p>
        </w:tc>
        <w:tc>
          <w:tcPr>
            <w:tcW w:w="2250" w:type="dxa"/>
          </w:tcPr>
          <w:p w14:paraId="4CBDC2E1" w14:textId="77777777" w:rsidR="005D11AE" w:rsidRPr="006D7BAE" w:rsidRDefault="005D11AE" w:rsidP="00856AB3">
            <w:pPr>
              <w:jc w:val="center"/>
              <w:rPr>
                <w:rFonts w:ascii="Cambria" w:hAnsi="Cambria"/>
                <w:b/>
                <w:sz w:val="20"/>
                <w:szCs w:val="20"/>
              </w:rPr>
            </w:pPr>
          </w:p>
        </w:tc>
        <w:tc>
          <w:tcPr>
            <w:tcW w:w="2187" w:type="dxa"/>
          </w:tcPr>
          <w:p w14:paraId="26EA0C41" w14:textId="77777777" w:rsidR="005D11AE" w:rsidRPr="006D7BAE" w:rsidRDefault="005D11AE" w:rsidP="00856AB3">
            <w:pPr>
              <w:jc w:val="center"/>
              <w:rPr>
                <w:rFonts w:ascii="Cambria" w:hAnsi="Cambria"/>
                <w:b/>
                <w:sz w:val="20"/>
                <w:szCs w:val="20"/>
              </w:rPr>
            </w:pPr>
          </w:p>
        </w:tc>
      </w:tr>
      <w:tr w:rsidR="005D11AE" w:rsidRPr="006D7BAE" w14:paraId="00886C7B" w14:textId="77777777" w:rsidTr="00856AB3">
        <w:trPr>
          <w:trHeight w:val="211"/>
          <w:jc w:val="center"/>
        </w:trPr>
        <w:tc>
          <w:tcPr>
            <w:tcW w:w="1075" w:type="dxa"/>
            <w:shd w:val="clear" w:color="auto" w:fill="auto"/>
            <w:vAlign w:val="center"/>
          </w:tcPr>
          <w:p w14:paraId="1609A119" w14:textId="77777777" w:rsidR="005D11AE" w:rsidRPr="006667DE" w:rsidRDefault="005D11AE" w:rsidP="00856AB3">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sz w:val="20"/>
                <w:szCs w:val="20"/>
              </w:rPr>
              <w:t>4</w:t>
            </w:r>
            <w:r w:rsidRPr="006667DE">
              <w:rPr>
                <w:rFonts w:ascii="Cambria" w:eastAsia="MS Mincho" w:hAnsi="Cambria" w:cs="Arial"/>
                <w:sz w:val="20"/>
                <w:szCs w:val="20"/>
              </w:rPr>
              <w:t>.1</w:t>
            </w:r>
          </w:p>
        </w:tc>
        <w:tc>
          <w:tcPr>
            <w:tcW w:w="3060" w:type="dxa"/>
            <w:shd w:val="clear" w:color="auto" w:fill="auto"/>
            <w:vAlign w:val="center"/>
          </w:tcPr>
          <w:p w14:paraId="0A75E778" w14:textId="77777777" w:rsidR="005D11AE" w:rsidRPr="006667DE" w:rsidRDefault="005D11AE" w:rsidP="00856AB3">
            <w:pPr>
              <w:pStyle w:val="NormalWeb"/>
              <w:kinsoku w:val="0"/>
              <w:overflowPunct w:val="0"/>
              <w:spacing w:before="0" w:beforeAutospacing="0" w:after="0" w:afterAutospacing="0"/>
              <w:contextualSpacing/>
              <w:textAlignment w:val="baseline"/>
              <w:rPr>
                <w:rFonts w:ascii="Cambria" w:hAnsi="Cambria"/>
                <w:sz w:val="20"/>
                <w:szCs w:val="20"/>
              </w:rPr>
            </w:pPr>
            <w:r w:rsidRPr="006667DE">
              <w:rPr>
                <w:rFonts w:ascii="Cambria" w:hAnsi="Cambria"/>
                <w:sz w:val="20"/>
                <w:szCs w:val="20"/>
              </w:rPr>
              <w:t>Cucumber Punching Machine</w:t>
            </w:r>
          </w:p>
        </w:tc>
        <w:tc>
          <w:tcPr>
            <w:tcW w:w="1710" w:type="dxa"/>
            <w:vAlign w:val="center"/>
          </w:tcPr>
          <w:p w14:paraId="683DA096" w14:textId="77777777" w:rsidR="005D11AE" w:rsidRDefault="005D11AE" w:rsidP="00856AB3">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sz w:val="20"/>
                <w:szCs w:val="20"/>
              </w:rPr>
              <w:t>1</w:t>
            </w:r>
          </w:p>
        </w:tc>
        <w:tc>
          <w:tcPr>
            <w:tcW w:w="1440" w:type="dxa"/>
            <w:shd w:val="clear" w:color="auto" w:fill="auto"/>
            <w:vAlign w:val="center"/>
          </w:tcPr>
          <w:p w14:paraId="1F468AF6" w14:textId="77777777" w:rsidR="005D11AE" w:rsidRPr="006D7BAE" w:rsidRDefault="005D11AE" w:rsidP="00856AB3">
            <w:pPr>
              <w:jc w:val="center"/>
              <w:rPr>
                <w:rFonts w:ascii="Cambria" w:hAnsi="Cambria"/>
                <w:bCs/>
                <w:sz w:val="20"/>
                <w:szCs w:val="20"/>
              </w:rPr>
            </w:pPr>
          </w:p>
        </w:tc>
        <w:tc>
          <w:tcPr>
            <w:tcW w:w="1350" w:type="dxa"/>
            <w:shd w:val="clear" w:color="auto" w:fill="auto"/>
            <w:vAlign w:val="center"/>
          </w:tcPr>
          <w:p w14:paraId="704DCB7E" w14:textId="77777777" w:rsidR="005D11AE" w:rsidRPr="006D7BAE" w:rsidRDefault="005D11AE" w:rsidP="00856AB3">
            <w:pPr>
              <w:jc w:val="center"/>
              <w:rPr>
                <w:rFonts w:ascii="Cambria" w:hAnsi="Cambria"/>
                <w:b/>
                <w:sz w:val="20"/>
                <w:szCs w:val="20"/>
              </w:rPr>
            </w:pPr>
          </w:p>
        </w:tc>
        <w:tc>
          <w:tcPr>
            <w:tcW w:w="2250" w:type="dxa"/>
          </w:tcPr>
          <w:p w14:paraId="73848F97" w14:textId="77777777" w:rsidR="005D11AE" w:rsidRPr="006D7BAE" w:rsidRDefault="005D11AE" w:rsidP="00856AB3">
            <w:pPr>
              <w:jc w:val="center"/>
              <w:rPr>
                <w:rFonts w:ascii="Cambria" w:hAnsi="Cambria"/>
                <w:b/>
                <w:sz w:val="20"/>
                <w:szCs w:val="20"/>
              </w:rPr>
            </w:pPr>
          </w:p>
        </w:tc>
        <w:tc>
          <w:tcPr>
            <w:tcW w:w="2187" w:type="dxa"/>
          </w:tcPr>
          <w:p w14:paraId="3F858692" w14:textId="77777777" w:rsidR="005D11AE" w:rsidRPr="006D7BAE" w:rsidRDefault="005D11AE" w:rsidP="00856AB3">
            <w:pPr>
              <w:jc w:val="center"/>
              <w:rPr>
                <w:rFonts w:ascii="Cambria" w:hAnsi="Cambria"/>
                <w:b/>
                <w:sz w:val="20"/>
                <w:szCs w:val="20"/>
              </w:rPr>
            </w:pPr>
          </w:p>
        </w:tc>
      </w:tr>
      <w:tr w:rsidR="005D11AE" w:rsidRPr="006D7BAE" w14:paraId="08F75AC2" w14:textId="77777777" w:rsidTr="00856AB3">
        <w:trPr>
          <w:trHeight w:val="211"/>
          <w:jc w:val="center"/>
        </w:trPr>
        <w:tc>
          <w:tcPr>
            <w:tcW w:w="1075" w:type="dxa"/>
            <w:shd w:val="clear" w:color="auto" w:fill="auto"/>
            <w:vAlign w:val="center"/>
          </w:tcPr>
          <w:p w14:paraId="0CB64B35" w14:textId="77777777" w:rsidR="005D11AE" w:rsidRPr="006667DE" w:rsidRDefault="005D11AE" w:rsidP="00856AB3">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sz w:val="20"/>
                <w:szCs w:val="20"/>
              </w:rPr>
              <w:t>4</w:t>
            </w:r>
            <w:r w:rsidRPr="006667DE">
              <w:rPr>
                <w:rFonts w:ascii="Cambria" w:eastAsia="MS Mincho" w:hAnsi="Cambria" w:cs="Arial"/>
                <w:sz w:val="20"/>
                <w:szCs w:val="20"/>
              </w:rPr>
              <w:t>.2</w:t>
            </w:r>
          </w:p>
        </w:tc>
        <w:tc>
          <w:tcPr>
            <w:tcW w:w="3060" w:type="dxa"/>
            <w:shd w:val="clear" w:color="auto" w:fill="auto"/>
            <w:vAlign w:val="center"/>
          </w:tcPr>
          <w:p w14:paraId="486FDD49" w14:textId="77777777" w:rsidR="005D11AE" w:rsidRPr="006667DE" w:rsidRDefault="005D11AE" w:rsidP="00856AB3">
            <w:pPr>
              <w:pStyle w:val="NormalWeb"/>
              <w:kinsoku w:val="0"/>
              <w:overflowPunct w:val="0"/>
              <w:spacing w:before="0" w:beforeAutospacing="0" w:after="0" w:afterAutospacing="0"/>
              <w:contextualSpacing/>
              <w:textAlignment w:val="baseline"/>
              <w:rPr>
                <w:rFonts w:ascii="Cambria" w:hAnsi="Cambria"/>
                <w:sz w:val="20"/>
                <w:szCs w:val="20"/>
              </w:rPr>
            </w:pPr>
            <w:r w:rsidRPr="006667DE">
              <w:rPr>
                <w:rFonts w:ascii="Cambria" w:hAnsi="Cambria"/>
                <w:sz w:val="20"/>
                <w:szCs w:val="20"/>
              </w:rPr>
              <w:t>Pickle Cutting Machine</w:t>
            </w:r>
          </w:p>
        </w:tc>
        <w:tc>
          <w:tcPr>
            <w:tcW w:w="1710" w:type="dxa"/>
            <w:vAlign w:val="center"/>
          </w:tcPr>
          <w:p w14:paraId="0689253C" w14:textId="77777777" w:rsidR="005D11AE" w:rsidRDefault="005D11AE" w:rsidP="00856AB3">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sz w:val="20"/>
                <w:szCs w:val="20"/>
              </w:rPr>
              <w:t>1</w:t>
            </w:r>
          </w:p>
        </w:tc>
        <w:tc>
          <w:tcPr>
            <w:tcW w:w="1440" w:type="dxa"/>
            <w:shd w:val="clear" w:color="auto" w:fill="auto"/>
            <w:vAlign w:val="center"/>
          </w:tcPr>
          <w:p w14:paraId="56661336" w14:textId="77777777" w:rsidR="005D11AE" w:rsidRPr="006D7BAE" w:rsidRDefault="005D11AE" w:rsidP="00856AB3">
            <w:pPr>
              <w:jc w:val="center"/>
              <w:rPr>
                <w:rFonts w:ascii="Cambria" w:hAnsi="Cambria"/>
                <w:bCs/>
                <w:sz w:val="20"/>
                <w:szCs w:val="20"/>
              </w:rPr>
            </w:pPr>
          </w:p>
        </w:tc>
        <w:tc>
          <w:tcPr>
            <w:tcW w:w="1350" w:type="dxa"/>
            <w:shd w:val="clear" w:color="auto" w:fill="auto"/>
            <w:vAlign w:val="center"/>
          </w:tcPr>
          <w:p w14:paraId="24FBE319" w14:textId="77777777" w:rsidR="005D11AE" w:rsidRPr="006D7BAE" w:rsidRDefault="005D11AE" w:rsidP="00856AB3">
            <w:pPr>
              <w:jc w:val="center"/>
              <w:rPr>
                <w:rFonts w:ascii="Cambria" w:hAnsi="Cambria"/>
                <w:b/>
                <w:sz w:val="20"/>
                <w:szCs w:val="20"/>
              </w:rPr>
            </w:pPr>
          </w:p>
        </w:tc>
        <w:tc>
          <w:tcPr>
            <w:tcW w:w="2250" w:type="dxa"/>
          </w:tcPr>
          <w:p w14:paraId="6E43FFCF" w14:textId="77777777" w:rsidR="005D11AE" w:rsidRPr="006D7BAE" w:rsidRDefault="005D11AE" w:rsidP="00856AB3">
            <w:pPr>
              <w:jc w:val="center"/>
              <w:rPr>
                <w:rFonts w:ascii="Cambria" w:hAnsi="Cambria"/>
                <w:b/>
                <w:sz w:val="20"/>
                <w:szCs w:val="20"/>
              </w:rPr>
            </w:pPr>
          </w:p>
        </w:tc>
        <w:tc>
          <w:tcPr>
            <w:tcW w:w="2187" w:type="dxa"/>
          </w:tcPr>
          <w:p w14:paraId="41B99E36" w14:textId="77777777" w:rsidR="005D11AE" w:rsidRPr="006D7BAE" w:rsidRDefault="005D11AE" w:rsidP="00856AB3">
            <w:pPr>
              <w:jc w:val="center"/>
              <w:rPr>
                <w:rFonts w:ascii="Cambria" w:hAnsi="Cambria"/>
                <w:b/>
                <w:sz w:val="20"/>
                <w:szCs w:val="20"/>
              </w:rPr>
            </w:pPr>
          </w:p>
        </w:tc>
      </w:tr>
      <w:tr w:rsidR="005D11AE" w:rsidRPr="006D7BAE" w14:paraId="0607FC1D" w14:textId="77777777" w:rsidTr="00856AB3">
        <w:trPr>
          <w:trHeight w:val="211"/>
          <w:jc w:val="center"/>
        </w:trPr>
        <w:tc>
          <w:tcPr>
            <w:tcW w:w="1075" w:type="dxa"/>
            <w:shd w:val="clear" w:color="auto" w:fill="auto"/>
            <w:vAlign w:val="center"/>
          </w:tcPr>
          <w:p w14:paraId="14616F7D" w14:textId="77777777" w:rsidR="005D11AE" w:rsidRDefault="005D11AE" w:rsidP="00856AB3">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sz w:val="20"/>
                <w:szCs w:val="20"/>
              </w:rPr>
              <w:t>4.3</w:t>
            </w:r>
          </w:p>
        </w:tc>
        <w:tc>
          <w:tcPr>
            <w:tcW w:w="3060" w:type="dxa"/>
            <w:shd w:val="clear" w:color="auto" w:fill="auto"/>
            <w:vAlign w:val="center"/>
          </w:tcPr>
          <w:p w14:paraId="78FECBEC" w14:textId="77777777" w:rsidR="005D11AE" w:rsidRPr="006667DE" w:rsidRDefault="005D11AE" w:rsidP="00856AB3">
            <w:pPr>
              <w:pStyle w:val="NormalWeb"/>
              <w:kinsoku w:val="0"/>
              <w:overflowPunct w:val="0"/>
              <w:spacing w:before="0" w:beforeAutospacing="0" w:after="0" w:afterAutospacing="0"/>
              <w:contextualSpacing/>
              <w:textAlignment w:val="baseline"/>
              <w:rPr>
                <w:rFonts w:ascii="Cambria" w:hAnsi="Cambria"/>
                <w:sz w:val="20"/>
                <w:szCs w:val="20"/>
              </w:rPr>
            </w:pPr>
            <w:r>
              <w:rPr>
                <w:rFonts w:ascii="Cambria" w:hAnsi="Cambria"/>
                <w:sz w:val="20"/>
                <w:szCs w:val="20"/>
              </w:rPr>
              <w:t>Chili/Pepper Mixing Machine</w:t>
            </w:r>
          </w:p>
        </w:tc>
        <w:tc>
          <w:tcPr>
            <w:tcW w:w="1710" w:type="dxa"/>
            <w:vAlign w:val="center"/>
          </w:tcPr>
          <w:p w14:paraId="61E221CE" w14:textId="77777777" w:rsidR="005D11AE" w:rsidRDefault="005D11AE" w:rsidP="00856AB3">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sz w:val="20"/>
                <w:szCs w:val="20"/>
              </w:rPr>
              <w:t>1</w:t>
            </w:r>
          </w:p>
        </w:tc>
        <w:tc>
          <w:tcPr>
            <w:tcW w:w="1440" w:type="dxa"/>
            <w:shd w:val="clear" w:color="auto" w:fill="auto"/>
            <w:vAlign w:val="center"/>
          </w:tcPr>
          <w:p w14:paraId="3B37CC74" w14:textId="77777777" w:rsidR="005D11AE" w:rsidRPr="006D7BAE" w:rsidRDefault="005D11AE" w:rsidP="00856AB3">
            <w:pPr>
              <w:jc w:val="center"/>
              <w:rPr>
                <w:rFonts w:ascii="Cambria" w:hAnsi="Cambria"/>
                <w:bCs/>
                <w:sz w:val="20"/>
                <w:szCs w:val="20"/>
              </w:rPr>
            </w:pPr>
          </w:p>
        </w:tc>
        <w:tc>
          <w:tcPr>
            <w:tcW w:w="1350" w:type="dxa"/>
            <w:shd w:val="clear" w:color="auto" w:fill="auto"/>
            <w:vAlign w:val="center"/>
          </w:tcPr>
          <w:p w14:paraId="66AB5834" w14:textId="77777777" w:rsidR="005D11AE" w:rsidRPr="006D7BAE" w:rsidRDefault="005D11AE" w:rsidP="00856AB3">
            <w:pPr>
              <w:jc w:val="center"/>
              <w:rPr>
                <w:rFonts w:ascii="Cambria" w:hAnsi="Cambria"/>
                <w:b/>
                <w:sz w:val="20"/>
                <w:szCs w:val="20"/>
              </w:rPr>
            </w:pPr>
          </w:p>
        </w:tc>
        <w:tc>
          <w:tcPr>
            <w:tcW w:w="2250" w:type="dxa"/>
          </w:tcPr>
          <w:p w14:paraId="5663A977" w14:textId="77777777" w:rsidR="005D11AE" w:rsidRPr="006D7BAE" w:rsidRDefault="005D11AE" w:rsidP="00856AB3">
            <w:pPr>
              <w:jc w:val="center"/>
              <w:rPr>
                <w:rFonts w:ascii="Cambria" w:hAnsi="Cambria"/>
                <w:b/>
                <w:sz w:val="20"/>
                <w:szCs w:val="20"/>
              </w:rPr>
            </w:pPr>
          </w:p>
        </w:tc>
        <w:tc>
          <w:tcPr>
            <w:tcW w:w="2187" w:type="dxa"/>
          </w:tcPr>
          <w:p w14:paraId="48692D9F" w14:textId="77777777" w:rsidR="005D11AE" w:rsidRPr="006D7BAE" w:rsidRDefault="005D11AE" w:rsidP="00856AB3">
            <w:pPr>
              <w:jc w:val="center"/>
              <w:rPr>
                <w:rFonts w:ascii="Cambria" w:hAnsi="Cambria"/>
                <w:b/>
                <w:sz w:val="20"/>
                <w:szCs w:val="20"/>
              </w:rPr>
            </w:pPr>
          </w:p>
        </w:tc>
      </w:tr>
      <w:tr w:rsidR="005D11AE" w:rsidRPr="006D7BAE" w14:paraId="44A8FC90" w14:textId="77777777" w:rsidTr="00856AB3">
        <w:trPr>
          <w:trHeight w:val="211"/>
          <w:jc w:val="center"/>
        </w:trPr>
        <w:tc>
          <w:tcPr>
            <w:tcW w:w="7285" w:type="dxa"/>
            <w:gridSpan w:val="4"/>
            <w:shd w:val="clear" w:color="auto" w:fill="auto"/>
            <w:vAlign w:val="center"/>
          </w:tcPr>
          <w:p w14:paraId="7B5FA5B8" w14:textId="77777777" w:rsidR="005D11AE" w:rsidRPr="00911EB9" w:rsidRDefault="005D11AE" w:rsidP="00856AB3">
            <w:pPr>
              <w:jc w:val="center"/>
              <w:rPr>
                <w:rFonts w:ascii="Cambria" w:hAnsi="Cambria"/>
                <w:b/>
                <w:sz w:val="20"/>
                <w:szCs w:val="20"/>
              </w:rPr>
            </w:pPr>
            <w:r w:rsidRPr="00911EB9">
              <w:rPr>
                <w:rFonts w:ascii="Cambria" w:hAnsi="Cambria"/>
                <w:b/>
                <w:sz w:val="20"/>
                <w:szCs w:val="20"/>
              </w:rPr>
              <w:t>Total JODs</w:t>
            </w:r>
          </w:p>
        </w:tc>
        <w:tc>
          <w:tcPr>
            <w:tcW w:w="1350" w:type="dxa"/>
            <w:shd w:val="clear" w:color="auto" w:fill="auto"/>
            <w:vAlign w:val="center"/>
          </w:tcPr>
          <w:p w14:paraId="1F658519" w14:textId="77777777" w:rsidR="005D11AE" w:rsidRPr="006D7BAE" w:rsidRDefault="005D11AE" w:rsidP="00856AB3">
            <w:pPr>
              <w:jc w:val="center"/>
              <w:rPr>
                <w:rFonts w:ascii="Cambria" w:hAnsi="Cambria"/>
                <w:b/>
                <w:sz w:val="20"/>
                <w:szCs w:val="20"/>
              </w:rPr>
            </w:pPr>
          </w:p>
        </w:tc>
        <w:tc>
          <w:tcPr>
            <w:tcW w:w="2250" w:type="dxa"/>
          </w:tcPr>
          <w:p w14:paraId="14AFD04C" w14:textId="77777777" w:rsidR="005D11AE" w:rsidRPr="006D7BAE" w:rsidRDefault="005D11AE" w:rsidP="00856AB3">
            <w:pPr>
              <w:jc w:val="center"/>
              <w:rPr>
                <w:rFonts w:ascii="Cambria" w:hAnsi="Cambria"/>
                <w:b/>
                <w:sz w:val="20"/>
                <w:szCs w:val="20"/>
              </w:rPr>
            </w:pPr>
          </w:p>
        </w:tc>
        <w:tc>
          <w:tcPr>
            <w:tcW w:w="2187" w:type="dxa"/>
          </w:tcPr>
          <w:p w14:paraId="37D6C0A3" w14:textId="77777777" w:rsidR="005D11AE" w:rsidRPr="006D7BAE" w:rsidRDefault="005D11AE" w:rsidP="00856AB3">
            <w:pPr>
              <w:jc w:val="center"/>
              <w:rPr>
                <w:rFonts w:ascii="Cambria" w:hAnsi="Cambria"/>
                <w:b/>
                <w:sz w:val="20"/>
                <w:szCs w:val="20"/>
              </w:rPr>
            </w:pPr>
          </w:p>
        </w:tc>
      </w:tr>
    </w:tbl>
    <w:p w14:paraId="01B53393" w14:textId="77777777" w:rsidR="007304A5" w:rsidRPr="0071175B" w:rsidRDefault="007304A5" w:rsidP="007304A5">
      <w:pPr>
        <w:pStyle w:val="NormalWeb"/>
        <w:kinsoku w:val="0"/>
        <w:overflowPunct w:val="0"/>
        <w:bidi/>
        <w:spacing w:before="0" w:beforeAutospacing="0" w:after="0" w:afterAutospacing="0"/>
        <w:contextualSpacing/>
        <w:textAlignment w:val="baseline"/>
        <w:rPr>
          <w:rFonts w:ascii="Cambria" w:eastAsia="MS Mincho" w:hAnsi="Cambria" w:cs="Arial"/>
          <w:sz w:val="22"/>
          <w:szCs w:val="22"/>
        </w:rPr>
      </w:pPr>
    </w:p>
    <w:p w14:paraId="1F88325F" w14:textId="506136FF" w:rsidR="004C6D5B" w:rsidRDefault="004C6D5B" w:rsidP="007304A5"/>
    <w:p w14:paraId="3C87AAF4" w14:textId="513FCB59" w:rsidR="00774757" w:rsidRDefault="00774757" w:rsidP="007304A5"/>
    <w:p w14:paraId="1768EAE7" w14:textId="1F38D549" w:rsidR="00774757" w:rsidRPr="00774757" w:rsidRDefault="00774757" w:rsidP="00774757">
      <w:pPr>
        <w:jc w:val="center"/>
        <w:rPr>
          <w:b/>
          <w:bCs/>
        </w:rPr>
      </w:pPr>
      <w:r w:rsidRPr="00774757">
        <w:rPr>
          <w:b/>
          <w:bCs/>
        </w:rPr>
        <w:t>End of RFQ</w:t>
      </w:r>
    </w:p>
    <w:sectPr w:rsidR="00774757" w:rsidRPr="00774757" w:rsidSect="000F170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7457E" w14:textId="77777777" w:rsidR="00FA57F0" w:rsidRDefault="00FA57F0">
      <w:r>
        <w:separator/>
      </w:r>
    </w:p>
  </w:endnote>
  <w:endnote w:type="continuationSeparator" w:id="0">
    <w:p w14:paraId="2147537D" w14:textId="77777777" w:rsidR="00FA57F0" w:rsidRDefault="00FA5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0798804"/>
      <w:docPartObj>
        <w:docPartGallery w:val="Page Numbers (Bottom of Page)"/>
        <w:docPartUnique/>
      </w:docPartObj>
    </w:sdtPr>
    <w:sdtEndPr>
      <w:rPr>
        <w:rFonts w:ascii="Cambria Math" w:hAnsi="Cambria Math"/>
        <w:noProof/>
        <w:sz w:val="16"/>
        <w:szCs w:val="16"/>
      </w:rPr>
    </w:sdtEndPr>
    <w:sdtContent>
      <w:p w14:paraId="3BBC0AE4" w14:textId="7233EA72" w:rsidR="00651367" w:rsidRPr="0071175B" w:rsidRDefault="00651367">
        <w:pPr>
          <w:pStyle w:val="Footer"/>
          <w:jc w:val="right"/>
          <w:rPr>
            <w:rFonts w:ascii="Cambria Math" w:hAnsi="Cambria Math"/>
            <w:sz w:val="16"/>
            <w:szCs w:val="16"/>
          </w:rPr>
        </w:pPr>
        <w:r w:rsidRPr="0071175B">
          <w:rPr>
            <w:rFonts w:ascii="Cambria Math" w:hAnsi="Cambria Math"/>
            <w:sz w:val="16"/>
            <w:szCs w:val="16"/>
          </w:rPr>
          <w:fldChar w:fldCharType="begin"/>
        </w:r>
        <w:r w:rsidRPr="0071175B">
          <w:rPr>
            <w:rFonts w:ascii="Cambria Math" w:hAnsi="Cambria Math"/>
            <w:sz w:val="16"/>
            <w:szCs w:val="16"/>
          </w:rPr>
          <w:instrText xml:space="preserve"> PAGE   \* MERGEFORMAT </w:instrText>
        </w:r>
        <w:r w:rsidRPr="0071175B">
          <w:rPr>
            <w:rFonts w:ascii="Cambria Math" w:hAnsi="Cambria Math"/>
            <w:sz w:val="16"/>
            <w:szCs w:val="16"/>
          </w:rPr>
          <w:fldChar w:fldCharType="separate"/>
        </w:r>
        <w:r w:rsidR="00B0129C">
          <w:rPr>
            <w:rFonts w:ascii="Cambria Math" w:hAnsi="Cambria Math"/>
            <w:noProof/>
            <w:sz w:val="16"/>
            <w:szCs w:val="16"/>
          </w:rPr>
          <w:t>12</w:t>
        </w:r>
        <w:r w:rsidRPr="0071175B">
          <w:rPr>
            <w:rFonts w:ascii="Cambria Math" w:hAnsi="Cambria Math"/>
            <w:noProof/>
            <w:sz w:val="16"/>
            <w:szCs w:val="16"/>
          </w:rPr>
          <w:fldChar w:fldCharType="end"/>
        </w:r>
      </w:p>
    </w:sdtContent>
  </w:sdt>
  <w:p w14:paraId="37FA9A7E" w14:textId="77777777" w:rsidR="00651367" w:rsidRDefault="006513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D9FF3" w14:textId="77777777" w:rsidR="00FA57F0" w:rsidRDefault="00FA57F0">
      <w:r>
        <w:separator/>
      </w:r>
    </w:p>
  </w:footnote>
  <w:footnote w:type="continuationSeparator" w:id="0">
    <w:p w14:paraId="31D00D58" w14:textId="77777777" w:rsidR="00FA57F0" w:rsidRDefault="00FA5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EF598" w14:textId="77777777" w:rsidR="00651367" w:rsidRDefault="00651367">
    <w:pPr>
      <w:pStyle w:val="Header"/>
    </w:pPr>
  </w:p>
  <w:p w14:paraId="0A2078C7" w14:textId="77777777" w:rsidR="00651367" w:rsidRDefault="006513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1E0D8" w14:textId="77777777" w:rsidR="00651367" w:rsidRDefault="00651367">
    <w:pPr>
      <w:pStyle w:val="Header"/>
    </w:pPr>
    <w:r>
      <w:rPr>
        <w:noProof/>
      </w:rPr>
      <w:drawing>
        <wp:anchor distT="0" distB="0" distL="114300" distR="114300" simplePos="0" relativeHeight="251659264" behindDoc="1" locked="0" layoutInCell="1" allowOverlap="1" wp14:anchorId="208C2B35" wp14:editId="3C624561">
          <wp:simplePos x="0" y="0"/>
          <wp:positionH relativeFrom="margin">
            <wp:posOffset>-857250</wp:posOffset>
          </wp:positionH>
          <wp:positionV relativeFrom="margin">
            <wp:posOffset>-1162050</wp:posOffset>
          </wp:positionV>
          <wp:extent cx="7556500" cy="1257300"/>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eng-usaid.jpg"/>
                  <pic:cNvPicPr/>
                </pic:nvPicPr>
                <pic:blipFill>
                  <a:blip r:embed="rId1">
                    <a:extLst>
                      <a:ext uri="{28A0092B-C50C-407E-A947-70E740481C1C}">
                        <a14:useLocalDpi xmlns:a14="http://schemas.microsoft.com/office/drawing/2010/main" val="0"/>
                      </a:ext>
                    </a:extLst>
                  </a:blip>
                  <a:stretch>
                    <a:fillRect/>
                  </a:stretch>
                </pic:blipFill>
                <pic:spPr>
                  <a:xfrm>
                    <a:off x="0" y="0"/>
                    <a:ext cx="7556500" cy="12573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07588"/>
    <w:multiLevelType w:val="hybridMultilevel"/>
    <w:tmpl w:val="D71A82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6AE1180"/>
    <w:multiLevelType w:val="hybridMultilevel"/>
    <w:tmpl w:val="AF0C0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F1206B"/>
    <w:multiLevelType w:val="hybridMultilevel"/>
    <w:tmpl w:val="03D68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C769F1"/>
    <w:multiLevelType w:val="hybridMultilevel"/>
    <w:tmpl w:val="24D6B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F4309F"/>
    <w:multiLevelType w:val="hybridMultilevel"/>
    <w:tmpl w:val="63485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816CAD"/>
    <w:multiLevelType w:val="hybridMultilevel"/>
    <w:tmpl w:val="23DC340C"/>
    <w:lvl w:ilvl="0" w:tplc="F2764D3A">
      <w:start w:val="1"/>
      <w:numFmt w:val="decimal"/>
      <w:lvlText w:val="%1."/>
      <w:lvlJc w:val="left"/>
      <w:pPr>
        <w:ind w:left="720" w:hanging="360"/>
      </w:pPr>
      <w:rPr>
        <w:rFonts w:hint="default"/>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9334B0"/>
    <w:multiLevelType w:val="hybridMultilevel"/>
    <w:tmpl w:val="0A4C7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2"/>
  </w:num>
  <w:num w:numId="5">
    <w:abstractNumId w:val="5"/>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4A5"/>
    <w:rsid w:val="000564F6"/>
    <w:rsid w:val="000F1706"/>
    <w:rsid w:val="00251476"/>
    <w:rsid w:val="00261D31"/>
    <w:rsid w:val="002650B5"/>
    <w:rsid w:val="00312C96"/>
    <w:rsid w:val="00401916"/>
    <w:rsid w:val="004C6D5B"/>
    <w:rsid w:val="004D4DDB"/>
    <w:rsid w:val="005D11AE"/>
    <w:rsid w:val="005F5D10"/>
    <w:rsid w:val="00651367"/>
    <w:rsid w:val="00696E51"/>
    <w:rsid w:val="007304A5"/>
    <w:rsid w:val="00762EEF"/>
    <w:rsid w:val="00774757"/>
    <w:rsid w:val="00856AD7"/>
    <w:rsid w:val="009363AD"/>
    <w:rsid w:val="0094132E"/>
    <w:rsid w:val="00A1623E"/>
    <w:rsid w:val="00B0129C"/>
    <w:rsid w:val="00F7648A"/>
    <w:rsid w:val="00FA57F0"/>
    <w:rsid w:val="00FF1F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C6BC3"/>
  <w15:chartTrackingRefBased/>
  <w15:docId w15:val="{2DB89052-59E0-4FCD-9D1A-250B563D4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04A5"/>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04A5"/>
    <w:pPr>
      <w:tabs>
        <w:tab w:val="center" w:pos="4680"/>
        <w:tab w:val="right" w:pos="9360"/>
      </w:tabs>
    </w:pPr>
  </w:style>
  <w:style w:type="character" w:customStyle="1" w:styleId="HeaderChar">
    <w:name w:val="Header Char"/>
    <w:basedOn w:val="DefaultParagraphFont"/>
    <w:link w:val="Header"/>
    <w:uiPriority w:val="99"/>
    <w:rsid w:val="007304A5"/>
    <w:rPr>
      <w:rFonts w:eastAsiaTheme="minorEastAsia"/>
      <w:sz w:val="24"/>
      <w:szCs w:val="24"/>
    </w:rPr>
  </w:style>
  <w:style w:type="paragraph" w:styleId="Footer">
    <w:name w:val="footer"/>
    <w:basedOn w:val="Normal"/>
    <w:link w:val="FooterChar"/>
    <w:uiPriority w:val="99"/>
    <w:unhideWhenUsed/>
    <w:rsid w:val="007304A5"/>
    <w:pPr>
      <w:tabs>
        <w:tab w:val="center" w:pos="4680"/>
        <w:tab w:val="right" w:pos="9360"/>
      </w:tabs>
    </w:pPr>
  </w:style>
  <w:style w:type="character" w:customStyle="1" w:styleId="FooterChar">
    <w:name w:val="Footer Char"/>
    <w:basedOn w:val="DefaultParagraphFont"/>
    <w:link w:val="Footer"/>
    <w:uiPriority w:val="99"/>
    <w:rsid w:val="007304A5"/>
    <w:rPr>
      <w:rFonts w:eastAsiaTheme="minorEastAsia"/>
      <w:sz w:val="24"/>
      <w:szCs w:val="24"/>
    </w:rPr>
  </w:style>
  <w:style w:type="paragraph" w:styleId="ListParagraph">
    <w:name w:val="List Paragraph"/>
    <w:basedOn w:val="Normal"/>
    <w:uiPriority w:val="34"/>
    <w:qFormat/>
    <w:rsid w:val="007304A5"/>
    <w:pPr>
      <w:ind w:left="720"/>
      <w:contextualSpacing/>
    </w:pPr>
  </w:style>
  <w:style w:type="character" w:styleId="Hyperlink">
    <w:name w:val="Hyperlink"/>
    <w:basedOn w:val="DefaultParagraphFont"/>
    <w:uiPriority w:val="99"/>
    <w:unhideWhenUsed/>
    <w:rsid w:val="007304A5"/>
    <w:rPr>
      <w:color w:val="0563C1" w:themeColor="hyperlink"/>
      <w:u w:val="single"/>
    </w:rPr>
  </w:style>
  <w:style w:type="table" w:styleId="TableGrid">
    <w:name w:val="Table Grid"/>
    <w:basedOn w:val="TableNormal"/>
    <w:rsid w:val="0073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304A5"/>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F1FF8"/>
    <w:rPr>
      <w:sz w:val="16"/>
      <w:szCs w:val="16"/>
    </w:rPr>
  </w:style>
  <w:style w:type="paragraph" w:styleId="CommentText">
    <w:name w:val="annotation text"/>
    <w:basedOn w:val="Normal"/>
    <w:link w:val="CommentTextChar"/>
    <w:uiPriority w:val="99"/>
    <w:semiHidden/>
    <w:unhideWhenUsed/>
    <w:rsid w:val="00FF1FF8"/>
    <w:rPr>
      <w:sz w:val="20"/>
      <w:szCs w:val="20"/>
    </w:rPr>
  </w:style>
  <w:style w:type="character" w:customStyle="1" w:styleId="CommentTextChar">
    <w:name w:val="Comment Text Char"/>
    <w:basedOn w:val="DefaultParagraphFont"/>
    <w:link w:val="CommentText"/>
    <w:uiPriority w:val="99"/>
    <w:semiHidden/>
    <w:rsid w:val="00FF1FF8"/>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F1FF8"/>
    <w:rPr>
      <w:b/>
      <w:bCs/>
    </w:rPr>
  </w:style>
  <w:style w:type="character" w:customStyle="1" w:styleId="CommentSubjectChar">
    <w:name w:val="Comment Subject Char"/>
    <w:basedOn w:val="CommentTextChar"/>
    <w:link w:val="CommentSubject"/>
    <w:uiPriority w:val="99"/>
    <w:semiHidden/>
    <w:rsid w:val="00FF1FF8"/>
    <w:rPr>
      <w:rFonts w:eastAsiaTheme="minorEastAsia"/>
      <w:b/>
      <w:bCs/>
      <w:sz w:val="20"/>
      <w:szCs w:val="20"/>
    </w:rPr>
  </w:style>
  <w:style w:type="paragraph" w:styleId="BalloonText">
    <w:name w:val="Balloon Text"/>
    <w:basedOn w:val="Normal"/>
    <w:link w:val="BalloonTextChar"/>
    <w:uiPriority w:val="99"/>
    <w:semiHidden/>
    <w:unhideWhenUsed/>
    <w:rsid w:val="00FF1F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FF8"/>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ordanlens.org/work-with-us/solicitation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fp@jordanlens.org" TargetMode="External"/><Relationship Id="rId12" Type="http://schemas.openxmlformats.org/officeDocument/2006/relationships/hyperlink" Target="http://www.usaid.gov/policy/ads/300/310maa.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said.gov/policy/ads/300/310maa.pdf"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rfp@jordanlens.org" TargetMode="External"/><Relationship Id="rId4" Type="http://schemas.openxmlformats.org/officeDocument/2006/relationships/webSettings" Target="webSettings.xml"/><Relationship Id="rId9" Type="http://schemas.openxmlformats.org/officeDocument/2006/relationships/hyperlink" Target="mailto:rfp@JordanLens.org"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3761</Words>
  <Characters>21444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Rasha Ismail AlMani</dc:creator>
  <cp:keywords/>
  <dc:description/>
  <cp:lastModifiedBy>Wisam Quteishat</cp:lastModifiedBy>
  <cp:revision>4</cp:revision>
  <dcterms:created xsi:type="dcterms:W3CDTF">2018-02-13T08:26:00Z</dcterms:created>
  <dcterms:modified xsi:type="dcterms:W3CDTF">2018-02-13T08:47:00Z</dcterms:modified>
</cp:coreProperties>
</file>